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120A4" w14:textId="391C279C" w:rsidR="00EB404D" w:rsidRDefault="00677685" w:rsidP="00FA1CF2">
      <w:pPr>
        <w:spacing w:after="0" w:line="240" w:lineRule="auto"/>
        <w:rPr>
          <w:rFonts w:ascii="Arial" w:hAnsi="Arial" w:cs="Arial"/>
          <w:sz w:val="21"/>
          <w:szCs w:val="21"/>
        </w:rPr>
      </w:pPr>
      <w:r>
        <w:rPr>
          <w:noProof/>
          <w:color w:val="000000"/>
        </w:rPr>
        <w:drawing>
          <wp:anchor distT="0" distB="0" distL="114300" distR="114300" simplePos="0" relativeHeight="251665408" behindDoc="0" locked="0" layoutInCell="1" allowOverlap="1" wp14:anchorId="76506268" wp14:editId="4D50B345">
            <wp:simplePos x="0" y="0"/>
            <wp:positionH relativeFrom="margin">
              <wp:posOffset>4566920</wp:posOffset>
            </wp:positionH>
            <wp:positionV relativeFrom="paragraph">
              <wp:posOffset>-154305</wp:posOffset>
            </wp:positionV>
            <wp:extent cx="2291156" cy="116586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292533" cy="116656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9959F34" wp14:editId="5EB1D7EE">
            <wp:simplePos x="0" y="0"/>
            <wp:positionH relativeFrom="margin">
              <wp:align>left</wp:align>
            </wp:positionH>
            <wp:positionV relativeFrom="paragraph">
              <wp:posOffset>43815</wp:posOffset>
            </wp:positionV>
            <wp:extent cx="1781889" cy="617220"/>
            <wp:effectExtent l="0" t="0" r="889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3983" cy="617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9342C6" w14:textId="1A061BED" w:rsidR="00C97CA5" w:rsidRDefault="00C97CA5" w:rsidP="00FA1CF2">
      <w:pPr>
        <w:spacing w:after="0" w:line="240" w:lineRule="auto"/>
        <w:rPr>
          <w:rFonts w:ascii="Arial" w:hAnsi="Arial" w:cs="Arial"/>
          <w:sz w:val="21"/>
          <w:szCs w:val="21"/>
        </w:rPr>
      </w:pPr>
    </w:p>
    <w:p w14:paraId="776A096B" w14:textId="111E9891" w:rsidR="00C97CA5" w:rsidRDefault="00C97CA5" w:rsidP="00FA1CF2">
      <w:pPr>
        <w:spacing w:after="0" w:line="240" w:lineRule="auto"/>
        <w:rPr>
          <w:rFonts w:ascii="Arial" w:hAnsi="Arial" w:cs="Arial"/>
          <w:sz w:val="21"/>
          <w:szCs w:val="21"/>
        </w:rPr>
      </w:pPr>
    </w:p>
    <w:p w14:paraId="040EF524" w14:textId="1A8474A8" w:rsidR="00C97CA5" w:rsidRDefault="00C97CA5" w:rsidP="00FA1CF2">
      <w:pPr>
        <w:spacing w:after="0" w:line="240" w:lineRule="auto"/>
        <w:rPr>
          <w:rFonts w:ascii="Arial" w:hAnsi="Arial" w:cs="Arial"/>
          <w:sz w:val="21"/>
          <w:szCs w:val="21"/>
        </w:rPr>
      </w:pPr>
    </w:p>
    <w:p w14:paraId="2648C9BC" w14:textId="516FED8A" w:rsidR="00C97CA5" w:rsidRDefault="00C97CA5" w:rsidP="00FA1CF2">
      <w:pPr>
        <w:spacing w:after="0" w:line="240" w:lineRule="auto"/>
        <w:rPr>
          <w:rFonts w:ascii="Arial" w:hAnsi="Arial" w:cs="Arial"/>
          <w:sz w:val="21"/>
          <w:szCs w:val="21"/>
        </w:rPr>
      </w:pPr>
    </w:p>
    <w:p w14:paraId="3597D1C4" w14:textId="77777777" w:rsidR="00910ECA" w:rsidRDefault="00910ECA" w:rsidP="00FA1CF2">
      <w:pPr>
        <w:spacing w:after="0" w:line="240" w:lineRule="auto"/>
        <w:jc w:val="center"/>
        <w:rPr>
          <w:rFonts w:ascii="Arial" w:hAnsi="Arial" w:cs="Arial"/>
          <w:b/>
          <w:bCs/>
        </w:rPr>
      </w:pPr>
    </w:p>
    <w:p w14:paraId="52CC0EAA" w14:textId="77777777" w:rsidR="00910ECA" w:rsidRDefault="00910ECA" w:rsidP="00FA1CF2">
      <w:pPr>
        <w:spacing w:after="0" w:line="240" w:lineRule="auto"/>
        <w:jc w:val="center"/>
        <w:rPr>
          <w:rFonts w:ascii="Arial" w:hAnsi="Arial" w:cs="Arial"/>
          <w:b/>
          <w:bCs/>
        </w:rPr>
      </w:pPr>
    </w:p>
    <w:p w14:paraId="312A0B31" w14:textId="1C570E4B" w:rsidR="00C97CA5" w:rsidRPr="00C97CA5" w:rsidRDefault="00C97CA5" w:rsidP="00FA1CF2">
      <w:pPr>
        <w:spacing w:after="0" w:line="240" w:lineRule="auto"/>
        <w:jc w:val="center"/>
        <w:rPr>
          <w:rFonts w:ascii="Arial" w:hAnsi="Arial" w:cs="Arial"/>
          <w:b/>
          <w:bCs/>
        </w:rPr>
      </w:pPr>
      <w:r w:rsidRPr="00C97CA5">
        <w:rPr>
          <w:rFonts w:ascii="Arial" w:hAnsi="Arial" w:cs="Arial"/>
          <w:b/>
          <w:bCs/>
        </w:rPr>
        <w:t>ROLE PROFILE</w:t>
      </w:r>
    </w:p>
    <w:p w14:paraId="6670D266" w14:textId="11446E9F" w:rsidR="00C97CA5" w:rsidRDefault="00C97CA5" w:rsidP="00FA1CF2">
      <w:pPr>
        <w:spacing w:after="0" w:line="240" w:lineRule="auto"/>
        <w:jc w:val="center"/>
        <w:rPr>
          <w:rFonts w:ascii="Arial" w:hAnsi="Arial" w:cs="Arial"/>
          <w:sz w:val="21"/>
          <w:szCs w:val="21"/>
        </w:rPr>
      </w:pPr>
    </w:p>
    <w:p w14:paraId="09547BE4" w14:textId="138695D4" w:rsidR="00C97CA5" w:rsidRDefault="00C97CA5" w:rsidP="00FA1CF2">
      <w:pPr>
        <w:spacing w:after="0" w:line="240" w:lineRule="auto"/>
        <w:rPr>
          <w:rFonts w:ascii="Arial" w:hAnsi="Arial" w:cs="Arial"/>
          <w:sz w:val="21"/>
          <w:szCs w:val="21"/>
        </w:rPr>
      </w:pPr>
    </w:p>
    <w:tbl>
      <w:tblPr>
        <w:tblStyle w:val="TableGrid"/>
        <w:tblW w:w="10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3515"/>
        <w:gridCol w:w="1417"/>
        <w:gridCol w:w="2970"/>
      </w:tblGrid>
      <w:tr w:rsidR="00272A89" w:rsidRPr="00272A89" w14:paraId="147C9BB4" w14:textId="77777777" w:rsidTr="1EDA9949">
        <w:tc>
          <w:tcPr>
            <w:tcW w:w="2634" w:type="dxa"/>
          </w:tcPr>
          <w:p w14:paraId="5236E8EC" w14:textId="77777777" w:rsidR="0068205C" w:rsidRPr="00272A89" w:rsidRDefault="1EDA9949" w:rsidP="1EDA9949">
            <w:pPr>
              <w:rPr>
                <w:rFonts w:ascii="Arial" w:hAnsi="Arial" w:cs="Arial"/>
                <w:b/>
                <w:bCs/>
                <w:sz w:val="21"/>
                <w:szCs w:val="21"/>
              </w:rPr>
            </w:pPr>
            <w:r w:rsidRPr="1EDA9949">
              <w:rPr>
                <w:rFonts w:ascii="Arial" w:hAnsi="Arial" w:cs="Arial"/>
                <w:b/>
                <w:bCs/>
                <w:sz w:val="21"/>
                <w:szCs w:val="21"/>
              </w:rPr>
              <w:t xml:space="preserve">JOB TITLE: </w:t>
            </w:r>
          </w:p>
          <w:p w14:paraId="5FF4761B" w14:textId="77777777" w:rsidR="0068205C" w:rsidRPr="00272A89" w:rsidRDefault="0068205C" w:rsidP="1EDA9949">
            <w:pPr>
              <w:rPr>
                <w:rFonts w:ascii="Arial" w:hAnsi="Arial" w:cs="Arial"/>
                <w:b/>
                <w:bCs/>
                <w:sz w:val="21"/>
                <w:szCs w:val="21"/>
              </w:rPr>
            </w:pPr>
          </w:p>
          <w:p w14:paraId="3E413CEB" w14:textId="4D26AE2B" w:rsidR="00A36672" w:rsidRPr="00272A89" w:rsidRDefault="00A36672" w:rsidP="1EDA9949">
            <w:pPr>
              <w:rPr>
                <w:rFonts w:ascii="Arial" w:hAnsi="Arial" w:cs="Arial"/>
                <w:b/>
                <w:bCs/>
                <w:sz w:val="21"/>
                <w:szCs w:val="21"/>
              </w:rPr>
            </w:pPr>
          </w:p>
        </w:tc>
        <w:tc>
          <w:tcPr>
            <w:tcW w:w="3515" w:type="dxa"/>
          </w:tcPr>
          <w:p w14:paraId="67CADC75" w14:textId="52DC7AD5" w:rsidR="0068205C" w:rsidRPr="00272A89" w:rsidRDefault="000E12B9" w:rsidP="1EDA9949">
            <w:pPr>
              <w:rPr>
                <w:rFonts w:ascii="Arial" w:hAnsi="Arial" w:cs="Arial"/>
                <w:sz w:val="21"/>
                <w:szCs w:val="21"/>
              </w:rPr>
            </w:pPr>
            <w:r>
              <w:rPr>
                <w:rFonts w:ascii="Arial" w:hAnsi="Arial" w:cs="Arial"/>
                <w:sz w:val="21"/>
                <w:szCs w:val="21"/>
              </w:rPr>
              <w:t>Activity, Games</w:t>
            </w:r>
            <w:r w:rsidR="008D0549">
              <w:rPr>
                <w:rFonts w:ascii="Arial" w:hAnsi="Arial" w:cs="Arial"/>
                <w:sz w:val="21"/>
                <w:szCs w:val="21"/>
              </w:rPr>
              <w:t xml:space="preserve"> &amp; Holiday Club</w:t>
            </w:r>
            <w:r w:rsidR="1EDA9949" w:rsidRPr="1EDA9949">
              <w:rPr>
                <w:rFonts w:ascii="Arial" w:hAnsi="Arial" w:cs="Arial"/>
                <w:sz w:val="21"/>
                <w:szCs w:val="21"/>
              </w:rPr>
              <w:t xml:space="preserve"> Lead</w:t>
            </w:r>
          </w:p>
        </w:tc>
        <w:tc>
          <w:tcPr>
            <w:tcW w:w="1417" w:type="dxa"/>
          </w:tcPr>
          <w:p w14:paraId="6C787394" w14:textId="468D1398" w:rsidR="0068205C" w:rsidRPr="00272A89" w:rsidRDefault="0068205C" w:rsidP="00FA1CF2">
            <w:pPr>
              <w:rPr>
                <w:rFonts w:ascii="Arial" w:hAnsi="Arial" w:cs="Arial"/>
                <w:b/>
                <w:bCs/>
                <w:sz w:val="21"/>
                <w:szCs w:val="21"/>
              </w:rPr>
            </w:pPr>
            <w:r w:rsidRPr="00272A89">
              <w:rPr>
                <w:rFonts w:ascii="Arial" w:hAnsi="Arial" w:cs="Arial"/>
                <w:b/>
                <w:bCs/>
                <w:sz w:val="21"/>
                <w:szCs w:val="21"/>
              </w:rPr>
              <w:t>SALARY:</w:t>
            </w:r>
          </w:p>
        </w:tc>
        <w:tc>
          <w:tcPr>
            <w:tcW w:w="2970" w:type="dxa"/>
          </w:tcPr>
          <w:p w14:paraId="0BD19BFD" w14:textId="7DA50391" w:rsidR="007229C9" w:rsidRPr="00272A89" w:rsidRDefault="007229C9" w:rsidP="007229C9">
            <w:pPr>
              <w:rPr>
                <w:rFonts w:ascii="Arial" w:hAnsi="Arial" w:cs="Arial"/>
                <w:sz w:val="21"/>
                <w:szCs w:val="21"/>
              </w:rPr>
            </w:pPr>
            <w:r w:rsidRPr="00272A89">
              <w:rPr>
                <w:rFonts w:ascii="Arial" w:hAnsi="Arial" w:cs="Arial"/>
                <w:sz w:val="21"/>
                <w:szCs w:val="21"/>
              </w:rPr>
              <w:t>Up to £2</w:t>
            </w:r>
            <w:r w:rsidR="00AD5153">
              <w:rPr>
                <w:rFonts w:ascii="Arial" w:hAnsi="Arial" w:cs="Arial"/>
                <w:sz w:val="21"/>
                <w:szCs w:val="21"/>
              </w:rPr>
              <w:t>8,</w:t>
            </w:r>
            <w:r w:rsidRPr="00272A89">
              <w:rPr>
                <w:rFonts w:ascii="Arial" w:hAnsi="Arial" w:cs="Arial"/>
                <w:sz w:val="21"/>
                <w:szCs w:val="21"/>
              </w:rPr>
              <w:t>000 dependent on experience</w:t>
            </w:r>
          </w:p>
          <w:p w14:paraId="63F6F75D" w14:textId="77777777" w:rsidR="0068205C" w:rsidRPr="00272A89" w:rsidRDefault="0068205C" w:rsidP="00FA1CF2">
            <w:pPr>
              <w:rPr>
                <w:rFonts w:ascii="Arial" w:hAnsi="Arial" w:cs="Arial"/>
                <w:sz w:val="21"/>
                <w:szCs w:val="21"/>
              </w:rPr>
            </w:pPr>
          </w:p>
        </w:tc>
      </w:tr>
      <w:tr w:rsidR="00272A89" w:rsidRPr="00272A89" w14:paraId="25D0BC51" w14:textId="77777777" w:rsidTr="1EDA9949">
        <w:tc>
          <w:tcPr>
            <w:tcW w:w="2634" w:type="dxa"/>
          </w:tcPr>
          <w:p w14:paraId="69644957" w14:textId="77777777" w:rsidR="0068205C" w:rsidRPr="00272A89" w:rsidRDefault="1EDA9949" w:rsidP="1EDA9949">
            <w:pPr>
              <w:rPr>
                <w:rFonts w:ascii="Arial" w:hAnsi="Arial" w:cs="Arial"/>
                <w:b/>
                <w:bCs/>
                <w:sz w:val="21"/>
                <w:szCs w:val="21"/>
              </w:rPr>
            </w:pPr>
            <w:r w:rsidRPr="1EDA9949">
              <w:rPr>
                <w:rFonts w:ascii="Arial" w:hAnsi="Arial" w:cs="Arial"/>
                <w:b/>
                <w:bCs/>
                <w:sz w:val="21"/>
                <w:szCs w:val="21"/>
              </w:rPr>
              <w:t>REPORTING TO:</w:t>
            </w:r>
          </w:p>
          <w:p w14:paraId="52BF3627" w14:textId="77777777" w:rsidR="0068205C" w:rsidRPr="00272A89" w:rsidRDefault="0068205C" w:rsidP="1EDA9949">
            <w:pPr>
              <w:rPr>
                <w:rFonts w:ascii="Arial" w:hAnsi="Arial" w:cs="Arial"/>
                <w:b/>
                <w:bCs/>
                <w:sz w:val="21"/>
                <w:szCs w:val="21"/>
              </w:rPr>
            </w:pPr>
          </w:p>
          <w:p w14:paraId="0B6E17F8" w14:textId="4063E118" w:rsidR="00A36672" w:rsidRPr="00272A89" w:rsidRDefault="00A36672" w:rsidP="1EDA9949">
            <w:pPr>
              <w:rPr>
                <w:rFonts w:ascii="Arial" w:hAnsi="Arial" w:cs="Arial"/>
                <w:b/>
                <w:bCs/>
                <w:sz w:val="21"/>
                <w:szCs w:val="21"/>
              </w:rPr>
            </w:pPr>
          </w:p>
        </w:tc>
        <w:tc>
          <w:tcPr>
            <w:tcW w:w="3515" w:type="dxa"/>
          </w:tcPr>
          <w:p w14:paraId="199A34D3" w14:textId="7175E927" w:rsidR="0068205C" w:rsidRPr="00272A89" w:rsidRDefault="00677685" w:rsidP="1EDA9949">
            <w:pPr>
              <w:spacing w:line="259" w:lineRule="auto"/>
              <w:rPr>
                <w:rFonts w:ascii="Arial" w:hAnsi="Arial" w:cs="Arial"/>
                <w:sz w:val="21"/>
                <w:szCs w:val="21"/>
              </w:rPr>
            </w:pPr>
            <w:r>
              <w:rPr>
                <w:rFonts w:ascii="Arial" w:hAnsi="Arial" w:cs="Arial"/>
                <w:sz w:val="21"/>
                <w:szCs w:val="21"/>
              </w:rPr>
              <w:t>Operational Manager</w:t>
            </w:r>
          </w:p>
        </w:tc>
        <w:tc>
          <w:tcPr>
            <w:tcW w:w="1417" w:type="dxa"/>
          </w:tcPr>
          <w:p w14:paraId="4BE9512D" w14:textId="6A5E458C" w:rsidR="0068205C" w:rsidRPr="00272A89" w:rsidRDefault="0068205C" w:rsidP="00FA1CF2">
            <w:pPr>
              <w:rPr>
                <w:rFonts w:ascii="Arial" w:hAnsi="Arial" w:cs="Arial"/>
                <w:b/>
                <w:bCs/>
                <w:sz w:val="21"/>
                <w:szCs w:val="21"/>
              </w:rPr>
            </w:pPr>
            <w:r w:rsidRPr="00272A89">
              <w:rPr>
                <w:rFonts w:ascii="Arial" w:hAnsi="Arial" w:cs="Arial"/>
                <w:b/>
                <w:bCs/>
                <w:sz w:val="21"/>
                <w:szCs w:val="21"/>
              </w:rPr>
              <w:t>HOLIDAYS:</w:t>
            </w:r>
          </w:p>
        </w:tc>
        <w:tc>
          <w:tcPr>
            <w:tcW w:w="2970" w:type="dxa"/>
          </w:tcPr>
          <w:p w14:paraId="343D4A70" w14:textId="77777777" w:rsidR="007229C9" w:rsidRPr="00272A89" w:rsidRDefault="007229C9" w:rsidP="007229C9">
            <w:pPr>
              <w:rPr>
                <w:rFonts w:ascii="Arial" w:hAnsi="Arial" w:cs="Arial"/>
                <w:sz w:val="21"/>
                <w:szCs w:val="21"/>
              </w:rPr>
            </w:pPr>
            <w:r w:rsidRPr="00272A89">
              <w:rPr>
                <w:rFonts w:ascii="Arial" w:hAnsi="Arial" w:cs="Arial"/>
                <w:sz w:val="21"/>
                <w:szCs w:val="21"/>
              </w:rPr>
              <w:t>33 days including bank holidays</w:t>
            </w:r>
          </w:p>
          <w:p w14:paraId="50DC12F9" w14:textId="77777777" w:rsidR="0068205C" w:rsidRPr="00272A89" w:rsidRDefault="0068205C" w:rsidP="00FA1CF2">
            <w:pPr>
              <w:rPr>
                <w:rFonts w:ascii="Arial" w:hAnsi="Arial" w:cs="Arial"/>
                <w:sz w:val="21"/>
                <w:szCs w:val="21"/>
              </w:rPr>
            </w:pPr>
          </w:p>
        </w:tc>
      </w:tr>
      <w:tr w:rsidR="00272A89" w:rsidRPr="00272A89" w14:paraId="3E60A65B" w14:textId="77777777" w:rsidTr="1EDA9949">
        <w:tc>
          <w:tcPr>
            <w:tcW w:w="2634" w:type="dxa"/>
          </w:tcPr>
          <w:p w14:paraId="16899F9E" w14:textId="77777777" w:rsidR="0068205C" w:rsidRPr="00272A89" w:rsidRDefault="0068205C" w:rsidP="00FA1CF2">
            <w:pPr>
              <w:rPr>
                <w:rFonts w:ascii="Arial" w:hAnsi="Arial" w:cs="Arial"/>
                <w:b/>
                <w:bCs/>
                <w:sz w:val="21"/>
                <w:szCs w:val="21"/>
              </w:rPr>
            </w:pPr>
            <w:r w:rsidRPr="00272A89">
              <w:rPr>
                <w:rFonts w:ascii="Arial" w:hAnsi="Arial" w:cs="Arial"/>
                <w:b/>
                <w:bCs/>
                <w:sz w:val="21"/>
                <w:szCs w:val="21"/>
              </w:rPr>
              <w:t>LOCATION:</w:t>
            </w:r>
          </w:p>
          <w:p w14:paraId="22F2DD88" w14:textId="77777777" w:rsidR="0068205C" w:rsidRPr="00272A89" w:rsidRDefault="0068205C" w:rsidP="00FA1CF2">
            <w:pPr>
              <w:rPr>
                <w:rFonts w:ascii="Arial" w:hAnsi="Arial" w:cs="Arial"/>
                <w:b/>
                <w:bCs/>
                <w:sz w:val="21"/>
                <w:szCs w:val="21"/>
              </w:rPr>
            </w:pPr>
          </w:p>
          <w:p w14:paraId="53D52B71" w14:textId="0C8D473E" w:rsidR="00A36672" w:rsidRPr="00272A89" w:rsidRDefault="00A36672" w:rsidP="00FA1CF2">
            <w:pPr>
              <w:rPr>
                <w:rFonts w:ascii="Arial" w:hAnsi="Arial" w:cs="Arial"/>
                <w:b/>
                <w:bCs/>
                <w:sz w:val="21"/>
                <w:szCs w:val="21"/>
              </w:rPr>
            </w:pPr>
          </w:p>
        </w:tc>
        <w:tc>
          <w:tcPr>
            <w:tcW w:w="3515" w:type="dxa"/>
          </w:tcPr>
          <w:p w14:paraId="33F07AD9" w14:textId="43C88EC1" w:rsidR="0068205C" w:rsidRPr="00272A89" w:rsidRDefault="00677685" w:rsidP="00FA1CF2">
            <w:pPr>
              <w:rPr>
                <w:rFonts w:ascii="Arial" w:hAnsi="Arial" w:cs="Arial"/>
                <w:sz w:val="21"/>
                <w:szCs w:val="21"/>
              </w:rPr>
            </w:pPr>
            <w:r>
              <w:rPr>
                <w:rFonts w:ascii="Arial" w:hAnsi="Arial" w:cs="Arial"/>
                <w:sz w:val="21"/>
                <w:szCs w:val="21"/>
              </w:rPr>
              <w:t>Unitas</w:t>
            </w:r>
            <w:r w:rsidR="00551471" w:rsidRPr="00272A89">
              <w:rPr>
                <w:rFonts w:ascii="Arial" w:hAnsi="Arial" w:cs="Arial"/>
                <w:sz w:val="21"/>
                <w:szCs w:val="21"/>
              </w:rPr>
              <w:t xml:space="preserve"> Youth Zone</w:t>
            </w:r>
          </w:p>
        </w:tc>
        <w:tc>
          <w:tcPr>
            <w:tcW w:w="1417" w:type="dxa"/>
          </w:tcPr>
          <w:p w14:paraId="2BA5A6C8" w14:textId="5B31D17A" w:rsidR="0068205C" w:rsidRPr="00272A89" w:rsidRDefault="0068205C" w:rsidP="00FA1CF2">
            <w:pPr>
              <w:rPr>
                <w:rFonts w:ascii="Arial" w:hAnsi="Arial" w:cs="Arial"/>
                <w:b/>
                <w:bCs/>
                <w:sz w:val="21"/>
                <w:szCs w:val="21"/>
              </w:rPr>
            </w:pPr>
            <w:r w:rsidRPr="00272A89">
              <w:rPr>
                <w:rFonts w:ascii="Arial" w:hAnsi="Arial" w:cs="Arial"/>
                <w:b/>
                <w:bCs/>
                <w:sz w:val="21"/>
                <w:szCs w:val="21"/>
              </w:rPr>
              <w:t>HOURS:</w:t>
            </w:r>
          </w:p>
        </w:tc>
        <w:tc>
          <w:tcPr>
            <w:tcW w:w="2970" w:type="dxa"/>
          </w:tcPr>
          <w:p w14:paraId="29129E7D" w14:textId="77777777" w:rsidR="007229C9" w:rsidRPr="00272A89" w:rsidRDefault="007229C9" w:rsidP="007229C9">
            <w:pPr>
              <w:rPr>
                <w:rFonts w:ascii="Arial" w:hAnsi="Arial" w:cs="Arial"/>
                <w:sz w:val="21"/>
                <w:szCs w:val="21"/>
              </w:rPr>
            </w:pPr>
            <w:r w:rsidRPr="00272A89">
              <w:rPr>
                <w:rFonts w:ascii="Arial" w:hAnsi="Arial" w:cs="Arial"/>
                <w:sz w:val="21"/>
                <w:szCs w:val="21"/>
              </w:rPr>
              <w:t>40 hours per week (including evenings &amp; weekends)</w:t>
            </w:r>
          </w:p>
          <w:p w14:paraId="0CFC193B" w14:textId="77777777" w:rsidR="0068205C" w:rsidRPr="00272A89" w:rsidRDefault="0068205C" w:rsidP="00FA1CF2">
            <w:pPr>
              <w:rPr>
                <w:rFonts w:ascii="Arial" w:hAnsi="Arial" w:cs="Arial"/>
                <w:b/>
                <w:bCs/>
                <w:sz w:val="21"/>
                <w:szCs w:val="21"/>
              </w:rPr>
            </w:pPr>
          </w:p>
        </w:tc>
      </w:tr>
      <w:tr w:rsidR="00272A89" w:rsidRPr="00272A89" w14:paraId="3DF795AB" w14:textId="77777777" w:rsidTr="1EDA9949">
        <w:trPr>
          <w:trHeight w:val="566"/>
        </w:trPr>
        <w:tc>
          <w:tcPr>
            <w:tcW w:w="2634" w:type="dxa"/>
          </w:tcPr>
          <w:p w14:paraId="2A1B1567" w14:textId="77777777" w:rsidR="0068205C" w:rsidRPr="00272A89" w:rsidRDefault="0068205C" w:rsidP="00FA1CF2">
            <w:pPr>
              <w:rPr>
                <w:rFonts w:ascii="Arial" w:hAnsi="Arial" w:cs="Arial"/>
                <w:b/>
                <w:bCs/>
                <w:sz w:val="21"/>
                <w:szCs w:val="21"/>
              </w:rPr>
            </w:pPr>
            <w:r w:rsidRPr="00272A89">
              <w:rPr>
                <w:rFonts w:ascii="Arial" w:hAnsi="Arial" w:cs="Arial"/>
                <w:b/>
                <w:bCs/>
                <w:sz w:val="21"/>
                <w:szCs w:val="21"/>
              </w:rPr>
              <w:t>KEY RELATIONSHIPS:</w:t>
            </w:r>
          </w:p>
          <w:p w14:paraId="1CDAB432" w14:textId="77777777" w:rsidR="0068205C" w:rsidRPr="00272A89" w:rsidRDefault="0068205C" w:rsidP="00FA1CF2">
            <w:pPr>
              <w:rPr>
                <w:rFonts w:ascii="Arial" w:hAnsi="Arial" w:cs="Arial"/>
                <w:b/>
                <w:bCs/>
                <w:sz w:val="21"/>
                <w:szCs w:val="21"/>
              </w:rPr>
            </w:pPr>
          </w:p>
        </w:tc>
        <w:tc>
          <w:tcPr>
            <w:tcW w:w="7902" w:type="dxa"/>
            <w:gridSpan w:val="3"/>
          </w:tcPr>
          <w:p w14:paraId="7135F4A7" w14:textId="52FDE384" w:rsidR="0068205C" w:rsidRPr="00272A89" w:rsidRDefault="0094577C" w:rsidP="00FA1CF2">
            <w:pPr>
              <w:rPr>
                <w:rFonts w:ascii="Arial" w:hAnsi="Arial" w:cs="Arial"/>
                <w:sz w:val="21"/>
                <w:szCs w:val="21"/>
              </w:rPr>
            </w:pPr>
            <w:r w:rsidRPr="00272A89">
              <w:rPr>
                <w:rFonts w:ascii="Arial" w:hAnsi="Arial" w:cs="Arial"/>
                <w:sz w:val="21"/>
                <w:szCs w:val="21"/>
              </w:rPr>
              <w:t xml:space="preserve">Young people and parents, </w:t>
            </w:r>
            <w:r w:rsidR="00677685">
              <w:rPr>
                <w:rFonts w:ascii="Arial" w:hAnsi="Arial" w:cs="Arial"/>
                <w:sz w:val="21"/>
                <w:szCs w:val="21"/>
              </w:rPr>
              <w:t xml:space="preserve">Operational Manager </w:t>
            </w:r>
            <w:r w:rsidRPr="00272A89">
              <w:rPr>
                <w:rFonts w:ascii="Arial" w:hAnsi="Arial" w:cs="Arial"/>
                <w:sz w:val="21"/>
                <w:szCs w:val="21"/>
              </w:rPr>
              <w:t xml:space="preserve">and </w:t>
            </w:r>
            <w:r w:rsidR="00677685">
              <w:rPr>
                <w:rFonts w:ascii="Arial" w:hAnsi="Arial" w:cs="Arial"/>
                <w:sz w:val="21"/>
                <w:szCs w:val="21"/>
              </w:rPr>
              <w:t>Unitas</w:t>
            </w:r>
            <w:r w:rsidRPr="00272A89">
              <w:rPr>
                <w:rFonts w:ascii="Arial" w:hAnsi="Arial" w:cs="Arial"/>
                <w:sz w:val="21"/>
                <w:szCs w:val="21"/>
              </w:rPr>
              <w:t xml:space="preserve"> Youth Zone staff, volunteers, </w:t>
            </w:r>
            <w:r w:rsidR="00677685" w:rsidRPr="00272A89">
              <w:rPr>
                <w:rFonts w:ascii="Arial" w:hAnsi="Arial" w:cs="Arial"/>
                <w:sz w:val="21"/>
                <w:szCs w:val="21"/>
              </w:rPr>
              <w:t>partners,</w:t>
            </w:r>
            <w:r w:rsidRPr="00272A89">
              <w:rPr>
                <w:rFonts w:ascii="Arial" w:hAnsi="Arial" w:cs="Arial"/>
                <w:sz w:val="21"/>
                <w:szCs w:val="21"/>
              </w:rPr>
              <w:t xml:space="preserve"> and stakeholders</w:t>
            </w:r>
          </w:p>
        </w:tc>
      </w:tr>
    </w:tbl>
    <w:p w14:paraId="14AE9399" w14:textId="77777777" w:rsidR="0068205C" w:rsidRDefault="0068205C" w:rsidP="00FA1CF2">
      <w:pPr>
        <w:pBdr>
          <w:bottom w:val="single" w:sz="4" w:space="1" w:color="auto"/>
        </w:pBdr>
        <w:spacing w:after="0" w:line="240" w:lineRule="auto"/>
        <w:rPr>
          <w:rFonts w:ascii="Arial" w:hAnsi="Arial" w:cs="Arial"/>
          <w:sz w:val="21"/>
          <w:szCs w:val="21"/>
        </w:rPr>
      </w:pPr>
    </w:p>
    <w:p w14:paraId="11BAA85E" w14:textId="77777777" w:rsidR="0068205C" w:rsidRDefault="0068205C" w:rsidP="00FA1CF2">
      <w:pPr>
        <w:spacing w:after="0" w:line="240" w:lineRule="auto"/>
        <w:rPr>
          <w:rFonts w:ascii="Arial" w:hAnsi="Arial" w:cs="Arial"/>
          <w:sz w:val="21"/>
          <w:szCs w:val="21"/>
        </w:rPr>
      </w:pPr>
    </w:p>
    <w:p w14:paraId="021D3857" w14:textId="1024E28A" w:rsidR="0068205C" w:rsidRPr="00520666" w:rsidRDefault="00520666" w:rsidP="00FA1CF2">
      <w:pPr>
        <w:spacing w:after="0" w:line="240" w:lineRule="auto"/>
        <w:rPr>
          <w:rFonts w:ascii="Arial" w:hAnsi="Arial" w:cs="Arial"/>
          <w:b/>
          <w:bCs/>
          <w:sz w:val="21"/>
          <w:szCs w:val="21"/>
        </w:rPr>
      </w:pPr>
      <w:r w:rsidRPr="00520666">
        <w:rPr>
          <w:rFonts w:ascii="Arial" w:hAnsi="Arial" w:cs="Arial"/>
          <w:b/>
          <w:bCs/>
          <w:sz w:val="21"/>
          <w:szCs w:val="21"/>
        </w:rPr>
        <w:t>MAIN PURPOSE</w:t>
      </w:r>
    </w:p>
    <w:p w14:paraId="1DF8C729" w14:textId="184C73B2" w:rsidR="00C81F03" w:rsidRDefault="56298ECC" w:rsidP="56298ECC">
      <w:pPr>
        <w:spacing w:after="0" w:line="240" w:lineRule="auto"/>
        <w:rPr>
          <w:rFonts w:ascii="Arial" w:hAnsi="Arial" w:cs="Arial"/>
          <w:sz w:val="21"/>
          <w:szCs w:val="21"/>
        </w:rPr>
      </w:pPr>
      <w:r w:rsidRPr="56298ECC">
        <w:rPr>
          <w:rFonts w:ascii="Arial" w:hAnsi="Arial" w:cs="Arial"/>
          <w:sz w:val="21"/>
          <w:szCs w:val="21"/>
        </w:rPr>
        <w:t xml:space="preserve">To manage </w:t>
      </w:r>
      <w:r w:rsidR="00677685">
        <w:rPr>
          <w:rFonts w:ascii="Arial" w:hAnsi="Arial" w:cs="Arial"/>
          <w:sz w:val="21"/>
          <w:szCs w:val="21"/>
        </w:rPr>
        <w:t>Unitas</w:t>
      </w:r>
      <w:r w:rsidRPr="56298ECC">
        <w:rPr>
          <w:rFonts w:ascii="Arial" w:hAnsi="Arial" w:cs="Arial"/>
          <w:sz w:val="21"/>
          <w:szCs w:val="21"/>
        </w:rPr>
        <w:t xml:space="preserve"> Youth Zone’s open access recreational area</w:t>
      </w:r>
      <w:r w:rsidR="008D0549" w:rsidRPr="008D0549">
        <w:rPr>
          <w:rFonts w:ascii="Arial" w:hAnsi="Arial" w:cs="Arial"/>
          <w:sz w:val="21"/>
          <w:szCs w:val="21"/>
        </w:rPr>
        <w:t xml:space="preserve"> </w:t>
      </w:r>
      <w:r w:rsidRPr="56298ECC">
        <w:rPr>
          <w:rFonts w:ascii="Arial" w:hAnsi="Arial" w:cs="Arial"/>
          <w:sz w:val="21"/>
          <w:szCs w:val="21"/>
        </w:rPr>
        <w:t>which is at the very centre of the Youth Zone, where every young person enters and spends time in at some point every visit</w:t>
      </w:r>
      <w:r w:rsidR="008D0549">
        <w:rPr>
          <w:rFonts w:ascii="Arial" w:hAnsi="Arial" w:cs="Arial"/>
          <w:sz w:val="21"/>
          <w:szCs w:val="21"/>
        </w:rPr>
        <w:t xml:space="preserve"> </w:t>
      </w:r>
      <w:r w:rsidR="008D0549" w:rsidRPr="00FC29C2">
        <w:rPr>
          <w:rFonts w:ascii="Arial" w:hAnsi="Arial" w:cs="Arial"/>
          <w:sz w:val="21"/>
          <w:szCs w:val="21"/>
        </w:rPr>
        <w:t>and Holiday Club offer to 8–13-year-olds</w:t>
      </w:r>
      <w:r w:rsidRPr="56298ECC">
        <w:rPr>
          <w:rFonts w:ascii="Arial" w:hAnsi="Arial" w:cs="Arial"/>
          <w:sz w:val="21"/>
          <w:szCs w:val="21"/>
        </w:rPr>
        <w:t xml:space="preserve">. The role requires the creation of a space that is warm, welcoming, </w:t>
      </w:r>
      <w:r w:rsidR="00677685" w:rsidRPr="56298ECC">
        <w:rPr>
          <w:rFonts w:ascii="Arial" w:hAnsi="Arial" w:cs="Arial"/>
          <w:sz w:val="21"/>
          <w:szCs w:val="21"/>
        </w:rPr>
        <w:t>active,</w:t>
      </w:r>
      <w:r w:rsidRPr="56298ECC">
        <w:rPr>
          <w:rFonts w:ascii="Arial" w:hAnsi="Arial" w:cs="Arial"/>
          <w:sz w:val="21"/>
          <w:szCs w:val="21"/>
        </w:rPr>
        <w:t xml:space="preserve"> and full of life and challenge. </w:t>
      </w:r>
      <w:r w:rsidR="008D0549" w:rsidRPr="00FC29C2">
        <w:rPr>
          <w:rFonts w:ascii="Arial" w:hAnsi="Arial" w:cs="Arial"/>
          <w:sz w:val="21"/>
          <w:szCs w:val="21"/>
        </w:rPr>
        <w:t>The Holiday Club runs all day</w:t>
      </w:r>
      <w:r w:rsidR="008D0549">
        <w:rPr>
          <w:rFonts w:ascii="Arial" w:hAnsi="Arial" w:cs="Arial"/>
          <w:sz w:val="21"/>
          <w:szCs w:val="21"/>
        </w:rPr>
        <w:t>,</w:t>
      </w:r>
      <w:r w:rsidR="008D0549" w:rsidRPr="00FC29C2">
        <w:rPr>
          <w:rFonts w:ascii="Arial" w:hAnsi="Arial" w:cs="Arial"/>
          <w:sz w:val="21"/>
          <w:szCs w:val="21"/>
        </w:rPr>
        <w:t xml:space="preserve"> Monday to Friday during school holidays. </w:t>
      </w:r>
      <w:r w:rsidRPr="56298ECC">
        <w:rPr>
          <w:rFonts w:ascii="Arial" w:hAnsi="Arial" w:cs="Arial"/>
          <w:sz w:val="21"/>
          <w:szCs w:val="21"/>
        </w:rPr>
        <w:t xml:space="preserve">The post holder will be responsible for creating a lively, dynamic, </w:t>
      </w:r>
      <w:r w:rsidR="00677685" w:rsidRPr="56298ECC">
        <w:rPr>
          <w:rFonts w:ascii="Arial" w:hAnsi="Arial" w:cs="Arial"/>
          <w:sz w:val="21"/>
          <w:szCs w:val="21"/>
        </w:rPr>
        <w:t>inspired,</w:t>
      </w:r>
      <w:r w:rsidRPr="56298ECC">
        <w:rPr>
          <w:rFonts w:ascii="Arial" w:hAnsi="Arial" w:cs="Arial"/>
          <w:sz w:val="21"/>
          <w:szCs w:val="21"/>
        </w:rPr>
        <w:t xml:space="preserve"> and fun-loving environment for all young people aged 8-19 (up to 25 for those with additional needs).</w:t>
      </w:r>
    </w:p>
    <w:p w14:paraId="2B8FA4D7" w14:textId="40B39DC7" w:rsidR="00520666" w:rsidRDefault="00520666" w:rsidP="00FA1CF2">
      <w:pPr>
        <w:spacing w:after="0" w:line="240" w:lineRule="auto"/>
        <w:rPr>
          <w:rFonts w:ascii="Arial" w:hAnsi="Arial" w:cs="Arial"/>
          <w:sz w:val="21"/>
          <w:szCs w:val="21"/>
        </w:rPr>
      </w:pPr>
    </w:p>
    <w:p w14:paraId="45B8B4AF" w14:textId="6D9778C1" w:rsidR="00520666" w:rsidRDefault="00520666" w:rsidP="00FA1CF2">
      <w:pPr>
        <w:spacing w:after="0" w:line="240" w:lineRule="auto"/>
        <w:rPr>
          <w:rFonts w:ascii="Arial" w:hAnsi="Arial" w:cs="Arial"/>
          <w:b/>
          <w:bCs/>
          <w:sz w:val="21"/>
          <w:szCs w:val="21"/>
        </w:rPr>
      </w:pPr>
      <w:r w:rsidRPr="00520666">
        <w:rPr>
          <w:rFonts w:ascii="Arial" w:hAnsi="Arial" w:cs="Arial"/>
          <w:b/>
          <w:bCs/>
          <w:sz w:val="21"/>
          <w:szCs w:val="21"/>
        </w:rPr>
        <w:t>CONTEXT OF POST:</w:t>
      </w:r>
    </w:p>
    <w:p w14:paraId="1790C3D1" w14:textId="4A8AF2FE" w:rsidR="00677685" w:rsidRPr="00BB72D6" w:rsidRDefault="00677685" w:rsidP="00677685">
      <w:pPr>
        <w:widowControl w:val="0"/>
        <w:spacing w:line="240" w:lineRule="auto"/>
        <w:jc w:val="both"/>
        <w:rPr>
          <w:rFonts w:ascii="Arial" w:hAnsi="Arial" w:cs="Arial"/>
          <w:sz w:val="21"/>
          <w:szCs w:val="21"/>
        </w:rPr>
      </w:pPr>
      <w:bookmarkStart w:id="0" w:name="_Hlk78538052"/>
      <w:r w:rsidRPr="00BB72D6">
        <w:rPr>
          <w:rFonts w:ascii="Arial" w:hAnsi="Arial" w:cs="Arial"/>
          <w:sz w:val="21"/>
          <w:szCs w:val="21"/>
        </w:rPr>
        <w:t xml:space="preserve">Unitas Youth Zone opened its doors in June 2019 and since then we have welcomed thousands of young people through our doors. Unitas is a proud member of the Onside network of Youth Zones.  Youth Zones are for young people aged 8 to 19, and up to 25 for young people with additional needs. </w:t>
      </w:r>
    </w:p>
    <w:p w14:paraId="27B4E7DE" w14:textId="7A66D6CA" w:rsidR="00677685" w:rsidRDefault="00677685" w:rsidP="00677685">
      <w:pPr>
        <w:widowControl w:val="0"/>
        <w:autoSpaceDE w:val="0"/>
        <w:autoSpaceDN w:val="0"/>
        <w:adjustRightInd w:val="0"/>
        <w:spacing w:line="240" w:lineRule="auto"/>
        <w:jc w:val="both"/>
        <w:rPr>
          <w:rFonts w:ascii="Arial" w:hAnsi="Arial" w:cs="Arial"/>
          <w:sz w:val="21"/>
          <w:szCs w:val="21"/>
        </w:rPr>
      </w:pPr>
      <w:r w:rsidRPr="00BB72D6">
        <w:rPr>
          <w:rFonts w:ascii="Arial" w:hAnsi="Arial" w:cs="Arial"/>
          <w:sz w:val="21"/>
          <w:szCs w:val="21"/>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future prospects. It is this paradox that lies at the heart of On Side’s drive to establish a national network of Youth Zones; a proven model of youth service provision that is aligned to community needs and supported by cross-sector funding. Youth Zones give 8–19-year-olds, and up to 25 for those with a disability, affordable access to a broad range of sport, arts, and employability services, designed to help them lead active, positive lives and raise their aspirations for themselves and their community. </w:t>
      </w:r>
    </w:p>
    <w:p w14:paraId="622FF94D" w14:textId="77777777" w:rsidR="00677685" w:rsidRPr="00BB72D6" w:rsidRDefault="00677685" w:rsidP="00677685">
      <w:pPr>
        <w:pStyle w:val="Default"/>
        <w:jc w:val="both"/>
        <w:rPr>
          <w:rFonts w:ascii="Arial" w:hAnsi="Arial" w:cs="Arial"/>
          <w:sz w:val="21"/>
          <w:szCs w:val="21"/>
        </w:rPr>
      </w:pPr>
      <w:r w:rsidRPr="00BB72D6">
        <w:rPr>
          <w:rFonts w:ascii="Arial" w:hAnsi="Arial" w:cs="Arial"/>
          <w:sz w:val="21"/>
          <w:szCs w:val="21"/>
        </w:rPr>
        <w:t xml:space="preserve">Unitas Youth Zone is centrally located, dedicated to young people, and makes a bold statement about the importance of giving young people high quality places to go in their leisure time.  Open 7 days a week including school holidays, the Youth Zone’s purpose is to help young people grow to be happy, healthy, and successful adults.  The state-of-the-art £6.5 million building provides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bookmarkEnd w:id="0"/>
    <w:p w14:paraId="670074E1" w14:textId="77777777" w:rsidR="00677685" w:rsidRPr="00520666" w:rsidRDefault="00677685" w:rsidP="00FA1CF2">
      <w:pPr>
        <w:spacing w:after="0" w:line="240" w:lineRule="auto"/>
        <w:rPr>
          <w:rFonts w:ascii="Arial" w:hAnsi="Arial" w:cs="Arial"/>
          <w:b/>
          <w:bCs/>
          <w:sz w:val="21"/>
          <w:szCs w:val="21"/>
        </w:rPr>
      </w:pPr>
    </w:p>
    <w:p w14:paraId="02060836" w14:textId="00CB72FC" w:rsidR="00520666" w:rsidRDefault="00520666" w:rsidP="00FA1CF2">
      <w:pPr>
        <w:spacing w:after="0" w:line="240" w:lineRule="auto"/>
        <w:rPr>
          <w:rFonts w:ascii="Arial" w:hAnsi="Arial" w:cs="Arial"/>
          <w:sz w:val="21"/>
          <w:szCs w:val="21"/>
        </w:rPr>
      </w:pPr>
    </w:p>
    <w:p w14:paraId="2A4C633A" w14:textId="140291C4" w:rsidR="00520666" w:rsidRPr="000953B9" w:rsidRDefault="000953B9" w:rsidP="00FA1CF2">
      <w:pPr>
        <w:spacing w:after="0" w:line="240" w:lineRule="auto"/>
        <w:rPr>
          <w:rFonts w:ascii="Arial" w:hAnsi="Arial" w:cs="Arial"/>
          <w:b/>
          <w:bCs/>
          <w:sz w:val="21"/>
          <w:szCs w:val="21"/>
        </w:rPr>
      </w:pPr>
      <w:r w:rsidRPr="000953B9">
        <w:rPr>
          <w:rFonts w:ascii="Arial" w:hAnsi="Arial" w:cs="Arial"/>
          <w:b/>
          <w:bCs/>
          <w:sz w:val="21"/>
          <w:szCs w:val="21"/>
        </w:rPr>
        <w:t>DUTIES &amp; RESPONSIBILITIES</w:t>
      </w:r>
      <w:r w:rsidR="00FA1CF2">
        <w:rPr>
          <w:rFonts w:ascii="Arial" w:hAnsi="Arial" w:cs="Arial"/>
          <w:b/>
          <w:bCs/>
          <w:sz w:val="21"/>
          <w:szCs w:val="21"/>
        </w:rPr>
        <w:t xml:space="preserve"> – </w:t>
      </w:r>
      <w:r w:rsidR="000E12B9">
        <w:rPr>
          <w:rFonts w:ascii="Arial" w:hAnsi="Arial" w:cs="Arial"/>
          <w:b/>
          <w:bCs/>
          <w:sz w:val="21"/>
          <w:szCs w:val="21"/>
        </w:rPr>
        <w:t>Activity, Games</w:t>
      </w:r>
      <w:r w:rsidR="008E0CC5">
        <w:rPr>
          <w:rFonts w:ascii="Arial" w:hAnsi="Arial" w:cs="Arial"/>
          <w:b/>
          <w:bCs/>
          <w:sz w:val="21"/>
          <w:szCs w:val="21"/>
        </w:rPr>
        <w:t xml:space="preserve"> and Holiday Club Lead</w:t>
      </w:r>
      <w:r w:rsidR="00913647">
        <w:rPr>
          <w:rFonts w:ascii="Arial" w:hAnsi="Arial" w:cs="Arial"/>
          <w:b/>
          <w:bCs/>
          <w:sz w:val="21"/>
          <w:szCs w:val="21"/>
        </w:rPr>
        <w:t xml:space="preserve"> </w:t>
      </w:r>
    </w:p>
    <w:p w14:paraId="0EC3C871" w14:textId="77777777" w:rsidR="008D0549" w:rsidRDefault="00913647" w:rsidP="008D0549">
      <w:pPr>
        <w:pStyle w:val="ListParagraph"/>
        <w:numPr>
          <w:ilvl w:val="0"/>
          <w:numId w:val="3"/>
        </w:numPr>
        <w:spacing w:after="0" w:line="240" w:lineRule="auto"/>
        <w:ind w:left="284" w:hanging="284"/>
        <w:rPr>
          <w:rFonts w:ascii="Arial" w:hAnsi="Arial" w:cs="Arial"/>
          <w:sz w:val="21"/>
          <w:szCs w:val="21"/>
        </w:rPr>
      </w:pPr>
      <w:r w:rsidRPr="008D0549">
        <w:rPr>
          <w:rFonts w:ascii="Arial" w:hAnsi="Arial" w:cs="Arial"/>
          <w:sz w:val="21"/>
          <w:szCs w:val="21"/>
        </w:rPr>
        <w:t xml:space="preserve">To manage the recreation area at </w:t>
      </w:r>
      <w:r w:rsidR="00677685" w:rsidRPr="008D0549">
        <w:rPr>
          <w:rFonts w:ascii="Arial" w:hAnsi="Arial" w:cs="Arial"/>
          <w:sz w:val="21"/>
          <w:szCs w:val="21"/>
        </w:rPr>
        <w:t>Unitas</w:t>
      </w:r>
      <w:r w:rsidRPr="008D0549">
        <w:rPr>
          <w:rFonts w:ascii="Arial" w:hAnsi="Arial" w:cs="Arial"/>
          <w:sz w:val="21"/>
          <w:szCs w:val="21"/>
        </w:rPr>
        <w:t xml:space="preserve"> Youth Zone including appropriate outdoor areas</w:t>
      </w:r>
    </w:p>
    <w:p w14:paraId="28DC41A7" w14:textId="185C84EC" w:rsidR="008D0549" w:rsidRPr="008E0CC5" w:rsidRDefault="008D0549" w:rsidP="008E0CC5">
      <w:pPr>
        <w:pStyle w:val="ListParagraph"/>
        <w:numPr>
          <w:ilvl w:val="0"/>
          <w:numId w:val="3"/>
        </w:numPr>
        <w:spacing w:after="0" w:line="240" w:lineRule="auto"/>
        <w:ind w:left="284" w:hanging="284"/>
        <w:rPr>
          <w:rFonts w:ascii="Arial" w:hAnsi="Arial" w:cs="Arial"/>
          <w:sz w:val="21"/>
          <w:szCs w:val="21"/>
        </w:rPr>
      </w:pPr>
      <w:r>
        <w:rPr>
          <w:rFonts w:ascii="Arial" w:hAnsi="Arial" w:cs="Arial"/>
          <w:sz w:val="21"/>
          <w:szCs w:val="21"/>
        </w:rPr>
        <w:t>P</w:t>
      </w:r>
      <w:r w:rsidRPr="008D0549">
        <w:rPr>
          <w:rFonts w:ascii="Arial" w:hAnsi="Arial" w:cs="Arial"/>
          <w:sz w:val="21"/>
          <w:szCs w:val="21"/>
        </w:rPr>
        <w:t>lan and deliver a holiday scheme for out of term time for 13 weeks a year.</w:t>
      </w:r>
    </w:p>
    <w:p w14:paraId="70963909" w14:textId="40EEEBE3" w:rsidR="00913647" w:rsidRPr="008D0549" w:rsidRDefault="4BCC4CF7" w:rsidP="00913647">
      <w:pPr>
        <w:pStyle w:val="ListParagraph"/>
        <w:numPr>
          <w:ilvl w:val="0"/>
          <w:numId w:val="3"/>
        </w:numPr>
        <w:spacing w:after="0" w:line="240" w:lineRule="auto"/>
        <w:ind w:left="284" w:hanging="284"/>
        <w:rPr>
          <w:rFonts w:ascii="Arial" w:hAnsi="Arial" w:cs="Arial"/>
          <w:sz w:val="21"/>
          <w:szCs w:val="21"/>
        </w:rPr>
      </w:pPr>
      <w:r w:rsidRPr="008D0549">
        <w:rPr>
          <w:rFonts w:ascii="Arial" w:hAnsi="Arial" w:cs="Arial"/>
          <w:sz w:val="21"/>
          <w:szCs w:val="21"/>
        </w:rPr>
        <w:t>To work directly with children and young people to develop their social skills and build their confidence by delivering programmes of activities and services</w:t>
      </w:r>
    </w:p>
    <w:p w14:paraId="17C4516F" w14:textId="021E1CBC" w:rsidR="4BCC4CF7" w:rsidRDefault="1EDA9949" w:rsidP="1EDA9949">
      <w:pPr>
        <w:pStyle w:val="ListParagraph"/>
        <w:numPr>
          <w:ilvl w:val="0"/>
          <w:numId w:val="3"/>
        </w:numPr>
        <w:spacing w:after="0" w:line="240" w:lineRule="auto"/>
        <w:ind w:left="284" w:hanging="284"/>
        <w:rPr>
          <w:sz w:val="21"/>
          <w:szCs w:val="21"/>
        </w:rPr>
      </w:pPr>
      <w:r w:rsidRPr="1EDA9949">
        <w:rPr>
          <w:rFonts w:ascii="Arial" w:hAnsi="Arial" w:cs="Arial"/>
          <w:sz w:val="21"/>
          <w:szCs w:val="21"/>
        </w:rPr>
        <w:t>Think outside of the box when it comes to planning and delivering a vibrant programme of activities in the recreation area as this is the heart of both Senior &amp;</w:t>
      </w:r>
      <w:r w:rsidR="006C2F73">
        <w:rPr>
          <w:rFonts w:ascii="Arial" w:hAnsi="Arial" w:cs="Arial"/>
          <w:sz w:val="21"/>
          <w:szCs w:val="21"/>
        </w:rPr>
        <w:t xml:space="preserve"> Junior</w:t>
      </w:r>
      <w:r w:rsidRPr="1EDA9949">
        <w:rPr>
          <w:rFonts w:ascii="Arial" w:hAnsi="Arial" w:cs="Arial"/>
          <w:sz w:val="21"/>
          <w:szCs w:val="21"/>
        </w:rPr>
        <w:t xml:space="preserve"> Club</w:t>
      </w:r>
    </w:p>
    <w:p w14:paraId="23F2509D" w14:textId="77777777" w:rsidR="006C2F73" w:rsidRDefault="00913647" w:rsidP="006C2F73">
      <w:pPr>
        <w:pStyle w:val="ListParagraph"/>
        <w:numPr>
          <w:ilvl w:val="0"/>
          <w:numId w:val="3"/>
        </w:numPr>
        <w:spacing w:after="0" w:line="240" w:lineRule="auto"/>
        <w:ind w:left="284" w:hanging="284"/>
        <w:rPr>
          <w:rFonts w:ascii="Arial" w:hAnsi="Arial" w:cs="Arial"/>
          <w:sz w:val="21"/>
          <w:szCs w:val="21"/>
        </w:rPr>
      </w:pPr>
      <w:r w:rsidRPr="00913647">
        <w:rPr>
          <w:rFonts w:ascii="Arial" w:hAnsi="Arial" w:cs="Arial"/>
          <w:sz w:val="21"/>
          <w:szCs w:val="21"/>
        </w:rPr>
        <w:t>To have great energy to establish positive relationships with young people and the wider youth work team and visitors to the Youth Zone</w:t>
      </w:r>
    </w:p>
    <w:p w14:paraId="50179781" w14:textId="4B2FEED0" w:rsidR="006C2F73" w:rsidRPr="006C2F73" w:rsidRDefault="006C2F73" w:rsidP="006C2F73">
      <w:pPr>
        <w:pStyle w:val="ListParagraph"/>
        <w:numPr>
          <w:ilvl w:val="0"/>
          <w:numId w:val="3"/>
        </w:numPr>
        <w:spacing w:after="0" w:line="240" w:lineRule="auto"/>
        <w:ind w:left="284" w:hanging="284"/>
        <w:rPr>
          <w:rFonts w:ascii="Arial" w:hAnsi="Arial" w:cs="Arial"/>
          <w:sz w:val="21"/>
          <w:szCs w:val="21"/>
        </w:rPr>
      </w:pPr>
      <w:r w:rsidRPr="006C2F73">
        <w:rPr>
          <w:rFonts w:ascii="Arial" w:hAnsi="Arial" w:cs="Arial"/>
          <w:sz w:val="21"/>
          <w:szCs w:val="21"/>
        </w:rPr>
        <w:lastRenderedPageBreak/>
        <w:t>Ensuring a regular review and evaluation of the</w:t>
      </w:r>
      <w:r>
        <w:rPr>
          <w:rFonts w:ascii="Arial" w:hAnsi="Arial" w:cs="Arial"/>
          <w:sz w:val="21"/>
          <w:szCs w:val="21"/>
        </w:rPr>
        <w:t xml:space="preserve"> Holiday Club</w:t>
      </w:r>
      <w:r w:rsidRPr="006C2F73">
        <w:rPr>
          <w:rFonts w:ascii="Arial" w:hAnsi="Arial" w:cs="Arial"/>
          <w:sz w:val="21"/>
          <w:szCs w:val="21"/>
        </w:rPr>
        <w:t xml:space="preserve"> programme including capturing the outcomes and positive impacts, recording soft and hard outcomes, presenting case studies, and celebrating the achievements of young people</w:t>
      </w:r>
    </w:p>
    <w:p w14:paraId="54C621C5" w14:textId="0330016A" w:rsidR="00913647" w:rsidRPr="00913647" w:rsidRDefault="00913647" w:rsidP="00913647">
      <w:pPr>
        <w:pStyle w:val="ListParagraph"/>
        <w:numPr>
          <w:ilvl w:val="0"/>
          <w:numId w:val="3"/>
        </w:numPr>
        <w:spacing w:after="0" w:line="240" w:lineRule="auto"/>
        <w:ind w:left="284" w:hanging="284"/>
        <w:rPr>
          <w:rFonts w:ascii="Arial" w:hAnsi="Arial" w:cs="Arial"/>
          <w:sz w:val="21"/>
          <w:szCs w:val="21"/>
        </w:rPr>
      </w:pPr>
      <w:r w:rsidRPr="00913647">
        <w:rPr>
          <w:rFonts w:ascii="Arial" w:hAnsi="Arial" w:cs="Arial"/>
          <w:sz w:val="21"/>
          <w:szCs w:val="21"/>
        </w:rPr>
        <w:t>To respond to the needs of the young people through activities in the recreation area</w:t>
      </w:r>
      <w:r w:rsidR="008E0CC5">
        <w:rPr>
          <w:rFonts w:ascii="Arial" w:hAnsi="Arial" w:cs="Arial"/>
          <w:sz w:val="21"/>
          <w:szCs w:val="21"/>
        </w:rPr>
        <w:t xml:space="preserve"> and on holiday club</w:t>
      </w:r>
    </w:p>
    <w:p w14:paraId="0F7031C9" w14:textId="77777777" w:rsidR="008E0CC5" w:rsidRDefault="00913647" w:rsidP="008E0CC5">
      <w:pPr>
        <w:pStyle w:val="ListParagraph"/>
        <w:numPr>
          <w:ilvl w:val="0"/>
          <w:numId w:val="3"/>
        </w:numPr>
        <w:spacing w:after="0" w:line="240" w:lineRule="auto"/>
        <w:ind w:left="284" w:hanging="284"/>
        <w:rPr>
          <w:rFonts w:ascii="Arial" w:hAnsi="Arial" w:cs="Arial"/>
          <w:sz w:val="21"/>
          <w:szCs w:val="21"/>
        </w:rPr>
      </w:pPr>
      <w:r w:rsidRPr="00913647">
        <w:rPr>
          <w:rFonts w:ascii="Arial" w:hAnsi="Arial" w:cs="Arial"/>
          <w:sz w:val="21"/>
          <w:szCs w:val="21"/>
        </w:rPr>
        <w:t>To support and motivate staff and volunteers working in the recreation area</w:t>
      </w:r>
      <w:r w:rsidR="008E0CC5">
        <w:rPr>
          <w:rFonts w:ascii="Arial" w:hAnsi="Arial" w:cs="Arial"/>
          <w:sz w:val="21"/>
          <w:szCs w:val="21"/>
        </w:rPr>
        <w:t xml:space="preserve"> and holiday club</w:t>
      </w:r>
    </w:p>
    <w:p w14:paraId="3AA485AB" w14:textId="52F7C78E" w:rsidR="008E0CC5" w:rsidRPr="008E0CC5" w:rsidRDefault="008E0CC5" w:rsidP="008E0CC5">
      <w:pPr>
        <w:pStyle w:val="ListParagraph"/>
        <w:numPr>
          <w:ilvl w:val="0"/>
          <w:numId w:val="3"/>
        </w:numPr>
        <w:spacing w:after="0" w:line="240" w:lineRule="auto"/>
        <w:ind w:left="284" w:hanging="284"/>
        <w:rPr>
          <w:rFonts w:ascii="Arial" w:hAnsi="Arial" w:cs="Arial"/>
          <w:sz w:val="21"/>
          <w:szCs w:val="21"/>
        </w:rPr>
      </w:pPr>
      <w:r w:rsidRPr="008E0CC5">
        <w:rPr>
          <w:rFonts w:ascii="Arial" w:hAnsi="Arial" w:cs="Arial"/>
          <w:sz w:val="21"/>
          <w:szCs w:val="21"/>
        </w:rPr>
        <w:t xml:space="preserve">To manage the </w:t>
      </w:r>
      <w:r>
        <w:rPr>
          <w:rFonts w:ascii="Arial" w:hAnsi="Arial" w:cs="Arial"/>
          <w:sz w:val="21"/>
          <w:szCs w:val="21"/>
        </w:rPr>
        <w:t>Holiday</w:t>
      </w:r>
      <w:r w:rsidRPr="008E0CC5">
        <w:rPr>
          <w:rFonts w:ascii="Arial" w:hAnsi="Arial" w:cs="Arial"/>
          <w:sz w:val="21"/>
          <w:szCs w:val="21"/>
        </w:rPr>
        <w:t xml:space="preserve"> Club budget and other resources effectively to maximise the benefits to young people</w:t>
      </w:r>
    </w:p>
    <w:p w14:paraId="1EE3E475" w14:textId="77777777" w:rsidR="006C2F73" w:rsidRDefault="00913647" w:rsidP="006C2F73">
      <w:pPr>
        <w:pStyle w:val="ListParagraph"/>
        <w:numPr>
          <w:ilvl w:val="0"/>
          <w:numId w:val="3"/>
        </w:numPr>
        <w:spacing w:after="0" w:line="240" w:lineRule="auto"/>
        <w:ind w:left="284" w:hanging="284"/>
        <w:rPr>
          <w:rFonts w:ascii="Arial" w:hAnsi="Arial" w:cs="Arial"/>
          <w:sz w:val="21"/>
          <w:szCs w:val="21"/>
        </w:rPr>
      </w:pPr>
      <w:r w:rsidRPr="00913647">
        <w:rPr>
          <w:rFonts w:ascii="Arial" w:hAnsi="Arial" w:cs="Arial"/>
          <w:sz w:val="21"/>
          <w:szCs w:val="21"/>
        </w:rPr>
        <w:t>To work flexibly to ensure the needs of the members are met, including disadvantaged children and young people and those with disabilities or additional needs</w:t>
      </w:r>
    </w:p>
    <w:p w14:paraId="34781F99" w14:textId="03D54E94" w:rsidR="006C2F73" w:rsidRPr="006C2F73" w:rsidRDefault="006C2F73" w:rsidP="006C2F73">
      <w:pPr>
        <w:pStyle w:val="ListParagraph"/>
        <w:numPr>
          <w:ilvl w:val="0"/>
          <w:numId w:val="3"/>
        </w:numPr>
        <w:spacing w:after="0" w:line="240" w:lineRule="auto"/>
        <w:ind w:left="284" w:hanging="284"/>
        <w:rPr>
          <w:rFonts w:ascii="Arial" w:hAnsi="Arial" w:cs="Arial"/>
          <w:sz w:val="21"/>
          <w:szCs w:val="21"/>
        </w:rPr>
      </w:pPr>
      <w:r w:rsidRPr="006C2F73">
        <w:rPr>
          <w:rFonts w:ascii="Arial" w:hAnsi="Arial" w:cs="Arial"/>
          <w:sz w:val="21"/>
          <w:szCs w:val="21"/>
        </w:rPr>
        <w:t xml:space="preserve">Ensuring high reach and engagement across the </w:t>
      </w:r>
      <w:r>
        <w:rPr>
          <w:rFonts w:ascii="Arial" w:hAnsi="Arial" w:cs="Arial"/>
          <w:sz w:val="21"/>
          <w:szCs w:val="21"/>
        </w:rPr>
        <w:t xml:space="preserve">Holiday </w:t>
      </w:r>
      <w:r w:rsidRPr="006C2F73">
        <w:rPr>
          <w:rFonts w:ascii="Arial" w:hAnsi="Arial" w:cs="Arial"/>
          <w:sz w:val="21"/>
          <w:szCs w:val="21"/>
        </w:rPr>
        <w:t>Club, achieving and exceeding KPI’s set by the Board, Chief Executive and Operational Manager including for example membership, attendance, and representation</w:t>
      </w:r>
    </w:p>
    <w:p w14:paraId="088A33F2" w14:textId="3BE68259" w:rsidR="00913647" w:rsidRPr="00913647" w:rsidRDefault="00913647" w:rsidP="00913647">
      <w:pPr>
        <w:pStyle w:val="ListParagraph"/>
        <w:numPr>
          <w:ilvl w:val="0"/>
          <w:numId w:val="3"/>
        </w:numPr>
        <w:spacing w:after="0" w:line="240" w:lineRule="auto"/>
        <w:ind w:left="284" w:hanging="284"/>
        <w:rPr>
          <w:rFonts w:ascii="Arial" w:hAnsi="Arial" w:cs="Arial"/>
          <w:sz w:val="21"/>
          <w:szCs w:val="21"/>
        </w:rPr>
      </w:pPr>
      <w:r w:rsidRPr="00913647">
        <w:rPr>
          <w:rFonts w:ascii="Arial" w:hAnsi="Arial" w:cs="Arial"/>
          <w:sz w:val="21"/>
          <w:szCs w:val="21"/>
        </w:rPr>
        <w:t xml:space="preserve">To be </w:t>
      </w:r>
      <w:r w:rsidR="00ED3234">
        <w:rPr>
          <w:rFonts w:ascii="Arial" w:hAnsi="Arial" w:cs="Arial"/>
          <w:sz w:val="21"/>
          <w:szCs w:val="21"/>
        </w:rPr>
        <w:t xml:space="preserve">continually creative and innovative with the use of space, </w:t>
      </w:r>
      <w:r w:rsidR="00677685">
        <w:rPr>
          <w:rFonts w:ascii="Arial" w:hAnsi="Arial" w:cs="Arial"/>
          <w:sz w:val="21"/>
          <w:szCs w:val="21"/>
        </w:rPr>
        <w:t>equipment,</w:t>
      </w:r>
      <w:r w:rsidR="00ED3234">
        <w:rPr>
          <w:rFonts w:ascii="Arial" w:hAnsi="Arial" w:cs="Arial"/>
          <w:sz w:val="21"/>
          <w:szCs w:val="21"/>
        </w:rPr>
        <w:t xml:space="preserve"> and resources to maintain young people’s interest</w:t>
      </w:r>
    </w:p>
    <w:p w14:paraId="38F78C1A" w14:textId="0C845673" w:rsidR="00913647" w:rsidRDefault="00913647" w:rsidP="00913647">
      <w:pPr>
        <w:pStyle w:val="ListParagraph"/>
        <w:numPr>
          <w:ilvl w:val="0"/>
          <w:numId w:val="3"/>
        </w:numPr>
        <w:spacing w:after="0" w:line="240" w:lineRule="auto"/>
        <w:ind w:left="284" w:hanging="284"/>
        <w:rPr>
          <w:rFonts w:ascii="Arial" w:hAnsi="Arial" w:cs="Arial"/>
          <w:sz w:val="21"/>
          <w:szCs w:val="21"/>
        </w:rPr>
      </w:pPr>
      <w:r w:rsidRPr="00913647">
        <w:rPr>
          <w:rFonts w:ascii="Arial" w:hAnsi="Arial" w:cs="Arial"/>
          <w:sz w:val="21"/>
          <w:szCs w:val="21"/>
        </w:rPr>
        <w:t xml:space="preserve">To ensure the participation of young people in activities and that their ideas contribute fully </w:t>
      </w:r>
      <w:r w:rsidR="00677685" w:rsidRPr="00913647">
        <w:rPr>
          <w:rFonts w:ascii="Arial" w:hAnsi="Arial" w:cs="Arial"/>
          <w:sz w:val="21"/>
          <w:szCs w:val="21"/>
        </w:rPr>
        <w:t>to</w:t>
      </w:r>
      <w:r w:rsidRPr="00913647">
        <w:rPr>
          <w:rFonts w:ascii="Arial" w:hAnsi="Arial" w:cs="Arial"/>
          <w:sz w:val="21"/>
          <w:szCs w:val="21"/>
        </w:rPr>
        <w:t xml:space="preserve"> the delivery and evaluation of activities</w:t>
      </w:r>
    </w:p>
    <w:p w14:paraId="6A08ADFC" w14:textId="5C7FA922" w:rsidR="00876DF0" w:rsidRPr="00876DF0" w:rsidRDefault="00876DF0" w:rsidP="00876DF0">
      <w:pPr>
        <w:pStyle w:val="ListParagraph"/>
        <w:numPr>
          <w:ilvl w:val="0"/>
          <w:numId w:val="3"/>
        </w:numPr>
        <w:spacing w:after="0" w:line="240" w:lineRule="auto"/>
        <w:ind w:left="284" w:hanging="284"/>
        <w:rPr>
          <w:rFonts w:ascii="Arial" w:hAnsi="Arial" w:cs="Arial"/>
          <w:sz w:val="21"/>
          <w:szCs w:val="21"/>
        </w:rPr>
      </w:pPr>
      <w:r w:rsidRPr="00876DF0">
        <w:rPr>
          <w:rFonts w:ascii="Arial" w:hAnsi="Arial" w:cs="Arial"/>
          <w:sz w:val="21"/>
          <w:szCs w:val="21"/>
        </w:rPr>
        <w:t xml:space="preserve">The role requires occasionally session leading and locking up of the Youth Zone to cover for Senior and Junior Club Leads. This will be scheduled by your Line </w:t>
      </w:r>
      <w:r w:rsidR="00677685" w:rsidRPr="00876DF0">
        <w:rPr>
          <w:rFonts w:ascii="Arial" w:hAnsi="Arial" w:cs="Arial"/>
          <w:sz w:val="21"/>
          <w:szCs w:val="21"/>
        </w:rPr>
        <w:t>Manager,</w:t>
      </w:r>
      <w:r w:rsidRPr="00876DF0">
        <w:rPr>
          <w:rFonts w:ascii="Arial" w:hAnsi="Arial" w:cs="Arial"/>
          <w:sz w:val="21"/>
          <w:szCs w:val="21"/>
        </w:rPr>
        <w:t xml:space="preserve"> and you will be assigned another member of staff to assist </w:t>
      </w:r>
    </w:p>
    <w:p w14:paraId="645FDBFF" w14:textId="5D0483DC" w:rsidR="000953B9" w:rsidRPr="00913647" w:rsidRDefault="00913647" w:rsidP="00913647">
      <w:pPr>
        <w:pStyle w:val="ListParagraph"/>
        <w:numPr>
          <w:ilvl w:val="0"/>
          <w:numId w:val="3"/>
        </w:numPr>
        <w:spacing w:after="0" w:line="240" w:lineRule="auto"/>
        <w:ind w:left="284" w:hanging="284"/>
        <w:rPr>
          <w:rFonts w:ascii="Arial" w:hAnsi="Arial" w:cs="Arial"/>
          <w:sz w:val="21"/>
          <w:szCs w:val="21"/>
        </w:rPr>
      </w:pPr>
      <w:r w:rsidRPr="00913647">
        <w:rPr>
          <w:rFonts w:ascii="Arial" w:hAnsi="Arial" w:cs="Arial"/>
          <w:sz w:val="21"/>
          <w:szCs w:val="21"/>
        </w:rPr>
        <w:t xml:space="preserve">Carry out any other reasonable duties as requested by </w:t>
      </w:r>
      <w:r w:rsidR="00ED3234">
        <w:rPr>
          <w:rFonts w:ascii="Arial" w:hAnsi="Arial" w:cs="Arial"/>
          <w:sz w:val="21"/>
          <w:szCs w:val="21"/>
        </w:rPr>
        <w:t>the Senior Leadership Team</w:t>
      </w:r>
    </w:p>
    <w:p w14:paraId="1AB854C4" w14:textId="2C989F72" w:rsidR="000953B9" w:rsidRDefault="000953B9" w:rsidP="00FA1CF2">
      <w:pPr>
        <w:spacing w:after="0" w:line="240" w:lineRule="auto"/>
        <w:rPr>
          <w:rFonts w:ascii="Arial" w:hAnsi="Arial" w:cs="Arial"/>
          <w:sz w:val="21"/>
          <w:szCs w:val="21"/>
        </w:rPr>
      </w:pPr>
    </w:p>
    <w:p w14:paraId="24E4186C" w14:textId="5A357F9E" w:rsidR="000953B9" w:rsidRPr="000953B9" w:rsidRDefault="000953B9" w:rsidP="00FA1CF2">
      <w:pPr>
        <w:spacing w:after="0" w:line="240" w:lineRule="auto"/>
        <w:rPr>
          <w:rFonts w:ascii="Arial" w:hAnsi="Arial" w:cs="Arial"/>
          <w:b/>
          <w:bCs/>
          <w:sz w:val="21"/>
          <w:szCs w:val="21"/>
        </w:rPr>
      </w:pPr>
      <w:r w:rsidRPr="000953B9">
        <w:rPr>
          <w:rFonts w:ascii="Arial" w:hAnsi="Arial" w:cs="Arial"/>
          <w:b/>
          <w:bCs/>
          <w:sz w:val="21"/>
          <w:szCs w:val="21"/>
        </w:rPr>
        <w:t xml:space="preserve">DUTIES AND RESPONSIBILITIES - GENERAL </w:t>
      </w:r>
    </w:p>
    <w:p w14:paraId="5D899AC9" w14:textId="4370BEBF" w:rsidR="000953B9" w:rsidRPr="000953B9" w:rsidRDefault="000953B9" w:rsidP="00FA1CF2">
      <w:pPr>
        <w:pStyle w:val="ListParagraph"/>
        <w:numPr>
          <w:ilvl w:val="0"/>
          <w:numId w:val="1"/>
        </w:numPr>
        <w:spacing w:after="0" w:line="240" w:lineRule="auto"/>
        <w:ind w:left="284" w:hanging="284"/>
        <w:contextualSpacing w:val="0"/>
        <w:rPr>
          <w:rFonts w:ascii="Arial" w:hAnsi="Arial" w:cs="Arial"/>
          <w:sz w:val="21"/>
          <w:szCs w:val="21"/>
        </w:rPr>
      </w:pPr>
      <w:r w:rsidRPr="000953B9">
        <w:rPr>
          <w:rFonts w:ascii="Arial" w:hAnsi="Arial" w:cs="Arial"/>
          <w:sz w:val="21"/>
          <w:szCs w:val="21"/>
        </w:rPr>
        <w:t>Be a role model for young people and present a positive “can do” attitude</w:t>
      </w:r>
    </w:p>
    <w:p w14:paraId="0303E9AA" w14:textId="48882769" w:rsidR="000953B9" w:rsidRPr="000953B9" w:rsidRDefault="000953B9" w:rsidP="00FA1CF2">
      <w:pPr>
        <w:pStyle w:val="ListParagraph"/>
        <w:numPr>
          <w:ilvl w:val="0"/>
          <w:numId w:val="1"/>
        </w:numPr>
        <w:spacing w:after="0" w:line="240" w:lineRule="auto"/>
        <w:ind w:left="284" w:hanging="284"/>
        <w:contextualSpacing w:val="0"/>
        <w:rPr>
          <w:rFonts w:ascii="Arial" w:hAnsi="Arial" w:cs="Arial"/>
          <w:sz w:val="21"/>
          <w:szCs w:val="21"/>
        </w:rPr>
      </w:pPr>
      <w:r w:rsidRPr="000953B9">
        <w:rPr>
          <w:rFonts w:ascii="Arial" w:hAnsi="Arial" w:cs="Arial"/>
          <w:sz w:val="21"/>
          <w:szCs w:val="21"/>
        </w:rPr>
        <w:t>Take personal responsibility for own actions</w:t>
      </w:r>
    </w:p>
    <w:p w14:paraId="4827CDAA" w14:textId="002384EF" w:rsidR="000953B9" w:rsidRPr="000953B9" w:rsidRDefault="000953B9" w:rsidP="00FA1CF2">
      <w:pPr>
        <w:pStyle w:val="ListParagraph"/>
        <w:numPr>
          <w:ilvl w:val="0"/>
          <w:numId w:val="1"/>
        </w:numPr>
        <w:spacing w:after="0" w:line="240" w:lineRule="auto"/>
        <w:ind w:left="284" w:hanging="284"/>
        <w:contextualSpacing w:val="0"/>
        <w:rPr>
          <w:rFonts w:ascii="Arial" w:hAnsi="Arial" w:cs="Arial"/>
          <w:sz w:val="21"/>
          <w:szCs w:val="21"/>
        </w:rPr>
      </w:pPr>
      <w:r w:rsidRPr="000953B9">
        <w:rPr>
          <w:rFonts w:ascii="Arial" w:hAnsi="Arial" w:cs="Arial"/>
          <w:sz w:val="21"/>
          <w:szCs w:val="21"/>
        </w:rPr>
        <w:t>Commit to a culture of continuous improvement</w:t>
      </w:r>
    </w:p>
    <w:p w14:paraId="3A09C15C" w14:textId="59DABDE5" w:rsidR="000953B9" w:rsidRPr="000953B9" w:rsidRDefault="000953B9" w:rsidP="00FA1CF2">
      <w:pPr>
        <w:pStyle w:val="ListParagraph"/>
        <w:numPr>
          <w:ilvl w:val="0"/>
          <w:numId w:val="1"/>
        </w:numPr>
        <w:spacing w:after="0" w:line="240" w:lineRule="auto"/>
        <w:ind w:left="284" w:hanging="284"/>
        <w:contextualSpacing w:val="0"/>
        <w:rPr>
          <w:rFonts w:ascii="Arial" w:hAnsi="Arial" w:cs="Arial"/>
          <w:sz w:val="21"/>
          <w:szCs w:val="21"/>
        </w:rPr>
      </w:pPr>
      <w:r w:rsidRPr="000953B9">
        <w:rPr>
          <w:rFonts w:ascii="Arial" w:hAnsi="Arial" w:cs="Arial"/>
          <w:sz w:val="21"/>
          <w:szCs w:val="21"/>
        </w:rPr>
        <w:t xml:space="preserve">Work within the performance framework of </w:t>
      </w:r>
      <w:r w:rsidR="00677685">
        <w:rPr>
          <w:rFonts w:ascii="Arial" w:hAnsi="Arial" w:cs="Arial"/>
          <w:sz w:val="21"/>
          <w:szCs w:val="21"/>
        </w:rPr>
        <w:t>Unitas</w:t>
      </w:r>
      <w:r w:rsidRPr="000953B9">
        <w:rPr>
          <w:rFonts w:ascii="Arial" w:hAnsi="Arial" w:cs="Arial"/>
          <w:sz w:val="21"/>
          <w:szCs w:val="21"/>
        </w:rPr>
        <w:t xml:space="preserve"> Youth Zone and </w:t>
      </w:r>
      <w:r w:rsidR="00677685" w:rsidRPr="000953B9">
        <w:rPr>
          <w:rFonts w:ascii="Arial" w:hAnsi="Arial" w:cs="Arial"/>
          <w:sz w:val="21"/>
          <w:szCs w:val="21"/>
        </w:rPr>
        <w:t>On</w:t>
      </w:r>
      <w:r w:rsidR="00677685">
        <w:rPr>
          <w:rFonts w:ascii="Arial" w:hAnsi="Arial" w:cs="Arial"/>
          <w:sz w:val="21"/>
          <w:szCs w:val="21"/>
        </w:rPr>
        <w:t>S</w:t>
      </w:r>
      <w:r w:rsidR="00677685" w:rsidRPr="000953B9">
        <w:rPr>
          <w:rFonts w:ascii="Arial" w:hAnsi="Arial" w:cs="Arial"/>
          <w:sz w:val="21"/>
          <w:szCs w:val="21"/>
        </w:rPr>
        <w:t>ide</w:t>
      </w:r>
    </w:p>
    <w:p w14:paraId="234BC5A8" w14:textId="1F4DBBF4" w:rsidR="000953B9" w:rsidRPr="000953B9" w:rsidRDefault="000953B9" w:rsidP="00FA1CF2">
      <w:pPr>
        <w:pStyle w:val="ListParagraph"/>
        <w:numPr>
          <w:ilvl w:val="0"/>
          <w:numId w:val="1"/>
        </w:numPr>
        <w:spacing w:after="0" w:line="240" w:lineRule="auto"/>
        <w:ind w:left="284" w:hanging="284"/>
        <w:contextualSpacing w:val="0"/>
        <w:rPr>
          <w:rFonts w:ascii="Arial" w:hAnsi="Arial" w:cs="Arial"/>
          <w:sz w:val="21"/>
          <w:szCs w:val="21"/>
        </w:rPr>
      </w:pPr>
      <w:r w:rsidRPr="000953B9">
        <w:rPr>
          <w:rFonts w:ascii="Arial" w:hAnsi="Arial" w:cs="Arial"/>
          <w:sz w:val="21"/>
          <w:szCs w:val="21"/>
        </w:rPr>
        <w:t xml:space="preserve">Represent </w:t>
      </w:r>
      <w:r w:rsidR="00677685">
        <w:rPr>
          <w:rFonts w:ascii="Arial" w:hAnsi="Arial" w:cs="Arial"/>
          <w:sz w:val="21"/>
          <w:szCs w:val="21"/>
        </w:rPr>
        <w:t>Unitas</w:t>
      </w:r>
      <w:r w:rsidRPr="000953B9">
        <w:rPr>
          <w:rFonts w:ascii="Arial" w:hAnsi="Arial" w:cs="Arial"/>
          <w:sz w:val="21"/>
          <w:szCs w:val="21"/>
        </w:rPr>
        <w:t xml:space="preserve"> Youth Zone positively and effectively in all dealings with internal colleagues, and external partners</w:t>
      </w:r>
    </w:p>
    <w:p w14:paraId="2CEA92B4" w14:textId="0CAE9143" w:rsidR="000953B9" w:rsidRPr="000953B9" w:rsidRDefault="000953B9" w:rsidP="00FA1CF2">
      <w:pPr>
        <w:pStyle w:val="ListParagraph"/>
        <w:numPr>
          <w:ilvl w:val="0"/>
          <w:numId w:val="1"/>
        </w:numPr>
        <w:spacing w:after="0" w:line="240" w:lineRule="auto"/>
        <w:ind w:left="284" w:hanging="284"/>
        <w:contextualSpacing w:val="0"/>
        <w:rPr>
          <w:rFonts w:ascii="Arial" w:hAnsi="Arial" w:cs="Arial"/>
          <w:sz w:val="21"/>
          <w:szCs w:val="21"/>
        </w:rPr>
      </w:pPr>
      <w:r w:rsidRPr="000953B9">
        <w:rPr>
          <w:rFonts w:ascii="Arial" w:hAnsi="Arial" w:cs="Arial"/>
          <w:sz w:val="21"/>
          <w:szCs w:val="21"/>
        </w:rPr>
        <w:t>Comply with all policies and procedures, with particular reference to safeguarding, codes of conduct</w:t>
      </w:r>
      <w:r>
        <w:rPr>
          <w:rFonts w:ascii="Arial" w:hAnsi="Arial" w:cs="Arial"/>
          <w:sz w:val="21"/>
          <w:szCs w:val="21"/>
        </w:rPr>
        <w:t>,</w:t>
      </w:r>
      <w:r w:rsidRPr="000953B9">
        <w:rPr>
          <w:rFonts w:ascii="Arial" w:hAnsi="Arial" w:cs="Arial"/>
          <w:sz w:val="21"/>
          <w:szCs w:val="21"/>
        </w:rPr>
        <w:t xml:space="preserve"> health and safety and equality and diversity to ensure all activities are accessible</w:t>
      </w:r>
    </w:p>
    <w:p w14:paraId="3D8BE382" w14:textId="625158FD" w:rsidR="000953B9" w:rsidRPr="000953B9" w:rsidRDefault="000953B9" w:rsidP="00FA1CF2">
      <w:pPr>
        <w:pStyle w:val="ListParagraph"/>
        <w:numPr>
          <w:ilvl w:val="0"/>
          <w:numId w:val="1"/>
        </w:numPr>
        <w:spacing w:after="0" w:line="240" w:lineRule="auto"/>
        <w:ind w:left="284" w:hanging="284"/>
        <w:contextualSpacing w:val="0"/>
        <w:rPr>
          <w:rFonts w:ascii="Arial" w:hAnsi="Arial" w:cs="Arial"/>
          <w:sz w:val="21"/>
          <w:szCs w:val="21"/>
        </w:rPr>
      </w:pPr>
      <w:r w:rsidRPr="000953B9">
        <w:rPr>
          <w:rFonts w:ascii="Arial" w:hAnsi="Arial" w:cs="Arial"/>
          <w:sz w:val="21"/>
          <w:szCs w:val="21"/>
        </w:rPr>
        <w:t xml:space="preserve">To be alert to issues of safeguarding and child protection, ensuring the welfare and safety of Youth Zone members is promoted and safeguarded, and to report any child protection concerns to the designated Child Protection Officers using the safeguarding policies, </w:t>
      </w:r>
      <w:r w:rsidR="00677685" w:rsidRPr="000953B9">
        <w:rPr>
          <w:rFonts w:ascii="Arial" w:hAnsi="Arial" w:cs="Arial"/>
          <w:sz w:val="21"/>
          <w:szCs w:val="21"/>
        </w:rPr>
        <w:t>procedures,</w:t>
      </w:r>
      <w:r w:rsidRPr="000953B9">
        <w:rPr>
          <w:rFonts w:ascii="Arial" w:hAnsi="Arial" w:cs="Arial"/>
          <w:sz w:val="21"/>
          <w:szCs w:val="21"/>
        </w:rPr>
        <w:t xml:space="preserve"> and practice (training to be provided)</w:t>
      </w:r>
    </w:p>
    <w:p w14:paraId="3AA3CCF7" w14:textId="760A3E19" w:rsidR="000953B9" w:rsidRPr="000953B9" w:rsidRDefault="000953B9" w:rsidP="00FA1CF2">
      <w:pPr>
        <w:pStyle w:val="ListParagraph"/>
        <w:numPr>
          <w:ilvl w:val="0"/>
          <w:numId w:val="1"/>
        </w:numPr>
        <w:spacing w:after="0" w:line="240" w:lineRule="auto"/>
        <w:ind w:left="284" w:hanging="284"/>
        <w:contextualSpacing w:val="0"/>
        <w:rPr>
          <w:rFonts w:ascii="Arial" w:hAnsi="Arial" w:cs="Arial"/>
          <w:sz w:val="21"/>
          <w:szCs w:val="21"/>
        </w:rPr>
      </w:pPr>
      <w:r w:rsidRPr="000953B9">
        <w:rPr>
          <w:rFonts w:ascii="Arial" w:hAnsi="Arial" w:cs="Arial"/>
          <w:sz w:val="21"/>
          <w:szCs w:val="21"/>
        </w:rPr>
        <w:t>To assist with any promotional activities and visits that take place at the Youth Zone</w:t>
      </w:r>
    </w:p>
    <w:p w14:paraId="68F30735" w14:textId="430259FA" w:rsidR="000953B9" w:rsidRPr="000953B9" w:rsidRDefault="000953B9" w:rsidP="00FA1CF2">
      <w:pPr>
        <w:pStyle w:val="ListParagraph"/>
        <w:numPr>
          <w:ilvl w:val="0"/>
          <w:numId w:val="1"/>
        </w:numPr>
        <w:spacing w:after="0" w:line="240" w:lineRule="auto"/>
        <w:ind w:left="284" w:hanging="284"/>
        <w:contextualSpacing w:val="0"/>
        <w:rPr>
          <w:rFonts w:ascii="Arial" w:hAnsi="Arial" w:cs="Arial"/>
          <w:sz w:val="21"/>
          <w:szCs w:val="21"/>
        </w:rPr>
      </w:pPr>
      <w:r w:rsidRPr="000953B9">
        <w:rPr>
          <w:rFonts w:ascii="Arial" w:hAnsi="Arial" w:cs="Arial"/>
          <w:sz w:val="21"/>
          <w:szCs w:val="21"/>
        </w:rPr>
        <w:t>To actively promote the Youth Zone and positively contribute towards increasing Youth Zone membership.</w:t>
      </w:r>
    </w:p>
    <w:p w14:paraId="1733E06F" w14:textId="3C35ADEF" w:rsidR="000953B9" w:rsidRDefault="000953B9" w:rsidP="00FA1CF2">
      <w:pPr>
        <w:spacing w:after="0" w:line="240" w:lineRule="auto"/>
        <w:rPr>
          <w:rFonts w:ascii="Arial" w:hAnsi="Arial" w:cs="Arial"/>
          <w:sz w:val="21"/>
          <w:szCs w:val="21"/>
        </w:rPr>
      </w:pPr>
    </w:p>
    <w:p w14:paraId="20C446DF" w14:textId="235CA53C" w:rsidR="000953B9" w:rsidRPr="00FA1CF2" w:rsidRDefault="00FA1CF2" w:rsidP="00FA1CF2">
      <w:pPr>
        <w:spacing w:after="0" w:line="240" w:lineRule="auto"/>
        <w:rPr>
          <w:rFonts w:ascii="Arial" w:hAnsi="Arial" w:cs="Arial"/>
          <w:b/>
          <w:bCs/>
          <w:sz w:val="21"/>
          <w:szCs w:val="21"/>
        </w:rPr>
      </w:pPr>
      <w:r w:rsidRPr="00FA1CF2">
        <w:rPr>
          <w:rFonts w:ascii="Arial" w:hAnsi="Arial" w:cs="Arial"/>
          <w:b/>
          <w:bCs/>
          <w:sz w:val="21"/>
          <w:szCs w:val="21"/>
        </w:rPr>
        <w:t>PERSON SPECIFICATION</w:t>
      </w:r>
    </w:p>
    <w:p w14:paraId="343BB9A7" w14:textId="2444E2BC" w:rsidR="00FA1CF2" w:rsidRDefault="00CE10D8" w:rsidP="00FA1CF2">
      <w:pPr>
        <w:spacing w:after="0" w:line="240" w:lineRule="auto"/>
        <w:rPr>
          <w:rFonts w:ascii="Arial" w:hAnsi="Arial" w:cs="Arial"/>
          <w:sz w:val="21"/>
          <w:szCs w:val="21"/>
        </w:rPr>
      </w:pPr>
      <w:r w:rsidRPr="00ED3234">
        <w:rPr>
          <w:rFonts w:ascii="Arial" w:hAnsi="Arial" w:cs="Arial"/>
          <w:sz w:val="21"/>
          <w:szCs w:val="21"/>
        </w:rPr>
        <w:t xml:space="preserve">Good candidates for this role will </w:t>
      </w:r>
      <w:r w:rsidR="00ED3234" w:rsidRPr="00ED3234">
        <w:rPr>
          <w:rFonts w:ascii="Arial" w:hAnsi="Arial" w:cs="Arial"/>
          <w:sz w:val="21"/>
          <w:szCs w:val="21"/>
        </w:rPr>
        <w:t xml:space="preserve">possess </w:t>
      </w:r>
      <w:r w:rsidRPr="00ED3234">
        <w:rPr>
          <w:rFonts w:ascii="Arial" w:hAnsi="Arial" w:cs="Arial"/>
          <w:sz w:val="21"/>
          <w:szCs w:val="21"/>
        </w:rPr>
        <w:t xml:space="preserve">the following skills, knowledge, </w:t>
      </w:r>
      <w:r w:rsidR="00677685" w:rsidRPr="00ED3234">
        <w:rPr>
          <w:rFonts w:ascii="Arial" w:hAnsi="Arial" w:cs="Arial"/>
          <w:sz w:val="21"/>
          <w:szCs w:val="21"/>
        </w:rPr>
        <w:t>experience,</w:t>
      </w:r>
      <w:r w:rsidRPr="00ED3234">
        <w:rPr>
          <w:rFonts w:ascii="Arial" w:hAnsi="Arial" w:cs="Arial"/>
          <w:sz w:val="21"/>
          <w:szCs w:val="21"/>
        </w:rPr>
        <w:t xml:space="preserve"> and personality.</w:t>
      </w:r>
    </w:p>
    <w:p w14:paraId="357FB1B9" w14:textId="525AD078" w:rsidR="00FA1CF2" w:rsidRDefault="00FA1CF2" w:rsidP="00FA1CF2">
      <w:pPr>
        <w:spacing w:after="0" w:line="240" w:lineRule="auto"/>
        <w:rPr>
          <w:rFonts w:ascii="Arial" w:hAnsi="Arial" w:cs="Arial"/>
          <w:sz w:val="21"/>
          <w:szCs w:val="21"/>
        </w:rPr>
      </w:pPr>
    </w:p>
    <w:tbl>
      <w:tblPr>
        <w:tblStyle w:val="TableGrid"/>
        <w:tblpPr w:leftFromText="180" w:rightFromText="180" w:vertAnchor="text" w:tblpY="1"/>
        <w:tblOverlap w:val="never"/>
        <w:tblW w:w="0" w:type="auto"/>
        <w:tblLook w:val="04A0" w:firstRow="1" w:lastRow="0" w:firstColumn="1" w:lastColumn="0" w:noHBand="0" w:noVBand="1"/>
      </w:tblPr>
      <w:tblGrid>
        <w:gridCol w:w="6658"/>
        <w:gridCol w:w="1913"/>
        <w:gridCol w:w="1914"/>
      </w:tblGrid>
      <w:tr w:rsidR="00ED3234" w:rsidRPr="00F31DCD" w14:paraId="198159AA" w14:textId="77777777" w:rsidTr="00DE7DFB">
        <w:trPr>
          <w:trHeight w:val="284"/>
        </w:trPr>
        <w:tc>
          <w:tcPr>
            <w:tcW w:w="6658" w:type="dxa"/>
            <w:shd w:val="clear" w:color="auto" w:fill="A6A6A6" w:themeFill="background1" w:themeFillShade="A6"/>
          </w:tcPr>
          <w:p w14:paraId="6C468593" w14:textId="77777777" w:rsidR="00ED3234" w:rsidRPr="000F069E" w:rsidRDefault="00ED3234" w:rsidP="0039052F">
            <w:pPr>
              <w:pStyle w:val="BodyText"/>
              <w:spacing w:after="0" w:line="240" w:lineRule="auto"/>
              <w:contextualSpacing/>
              <w:jc w:val="both"/>
              <w:rPr>
                <w:rFonts w:ascii="Arial" w:hAnsi="Arial" w:cs="Arial"/>
                <w:b/>
                <w:sz w:val="21"/>
                <w:szCs w:val="21"/>
              </w:rPr>
            </w:pPr>
            <w:r w:rsidRPr="000F069E">
              <w:rPr>
                <w:rFonts w:ascii="Arial" w:hAnsi="Arial" w:cs="Arial"/>
                <w:b/>
                <w:sz w:val="21"/>
                <w:szCs w:val="21"/>
              </w:rPr>
              <w:t>Selection Criteria*</w:t>
            </w:r>
          </w:p>
          <w:p w14:paraId="687F4160" w14:textId="77777777" w:rsidR="00ED3234" w:rsidRPr="000F069E" w:rsidRDefault="00ED3234" w:rsidP="0039052F">
            <w:pPr>
              <w:pStyle w:val="BodyText"/>
              <w:spacing w:after="0" w:line="240" w:lineRule="auto"/>
              <w:contextualSpacing/>
              <w:jc w:val="both"/>
              <w:rPr>
                <w:rFonts w:ascii="Arial" w:hAnsi="Arial" w:cs="Arial"/>
                <w:sz w:val="21"/>
                <w:szCs w:val="21"/>
              </w:rPr>
            </w:pPr>
            <w:r w:rsidRPr="000F069E">
              <w:rPr>
                <w:rFonts w:ascii="Arial" w:hAnsi="Arial" w:cs="Arial"/>
                <w:sz w:val="21"/>
                <w:szCs w:val="21"/>
              </w:rPr>
              <w:t xml:space="preserve">A = Application Form   I = Interview   </w:t>
            </w:r>
          </w:p>
        </w:tc>
        <w:tc>
          <w:tcPr>
            <w:tcW w:w="1913" w:type="dxa"/>
            <w:shd w:val="clear" w:color="auto" w:fill="A6A6A6" w:themeFill="background1" w:themeFillShade="A6"/>
          </w:tcPr>
          <w:p w14:paraId="74FBEC25" w14:textId="77777777" w:rsidR="00ED3234" w:rsidRPr="000F069E" w:rsidRDefault="00ED3234" w:rsidP="0039052F">
            <w:pPr>
              <w:pStyle w:val="BodyText"/>
              <w:spacing w:after="0" w:line="240" w:lineRule="auto"/>
              <w:contextualSpacing/>
              <w:jc w:val="center"/>
              <w:rPr>
                <w:rFonts w:ascii="Arial" w:hAnsi="Arial" w:cs="Arial"/>
                <w:b/>
                <w:sz w:val="21"/>
                <w:szCs w:val="21"/>
              </w:rPr>
            </w:pPr>
            <w:r w:rsidRPr="000F069E">
              <w:rPr>
                <w:rFonts w:ascii="Arial" w:hAnsi="Arial" w:cs="Arial"/>
                <w:b/>
                <w:sz w:val="21"/>
                <w:szCs w:val="21"/>
              </w:rPr>
              <w:t>Essential or Desirable</w:t>
            </w:r>
          </w:p>
        </w:tc>
        <w:tc>
          <w:tcPr>
            <w:tcW w:w="1914" w:type="dxa"/>
            <w:shd w:val="clear" w:color="auto" w:fill="A6A6A6" w:themeFill="background1" w:themeFillShade="A6"/>
          </w:tcPr>
          <w:p w14:paraId="7F9F3356" w14:textId="77777777" w:rsidR="00ED3234" w:rsidRPr="000F069E" w:rsidRDefault="00ED3234" w:rsidP="0039052F">
            <w:pPr>
              <w:pStyle w:val="BodyText"/>
              <w:spacing w:after="0" w:line="240" w:lineRule="auto"/>
              <w:contextualSpacing/>
              <w:jc w:val="center"/>
              <w:rPr>
                <w:rFonts w:ascii="Arial" w:hAnsi="Arial" w:cs="Arial"/>
                <w:b/>
                <w:sz w:val="21"/>
                <w:szCs w:val="21"/>
              </w:rPr>
            </w:pPr>
            <w:r w:rsidRPr="000F069E">
              <w:rPr>
                <w:rFonts w:ascii="Arial" w:hAnsi="Arial" w:cs="Arial"/>
                <w:b/>
                <w:sz w:val="21"/>
                <w:szCs w:val="21"/>
              </w:rPr>
              <w:t>Method of Assessment</w:t>
            </w:r>
          </w:p>
        </w:tc>
      </w:tr>
      <w:tr w:rsidR="0039052F" w:rsidRPr="00F31DCD" w14:paraId="0F7B82BF" w14:textId="77777777" w:rsidTr="00DE7DFB">
        <w:trPr>
          <w:trHeight w:val="284"/>
        </w:trPr>
        <w:tc>
          <w:tcPr>
            <w:tcW w:w="10485" w:type="dxa"/>
            <w:gridSpan w:val="3"/>
            <w:shd w:val="clear" w:color="auto" w:fill="D9D9D9" w:themeFill="background1" w:themeFillShade="D9"/>
          </w:tcPr>
          <w:p w14:paraId="12598622" w14:textId="77777777" w:rsidR="0039052F" w:rsidRPr="000F069E" w:rsidRDefault="0039052F" w:rsidP="0039052F">
            <w:pPr>
              <w:pStyle w:val="BodyText"/>
              <w:spacing w:after="0" w:line="240" w:lineRule="auto"/>
              <w:contextualSpacing/>
              <w:rPr>
                <w:rFonts w:ascii="Arial" w:hAnsi="Arial" w:cs="Arial"/>
                <w:b/>
                <w:sz w:val="21"/>
                <w:szCs w:val="21"/>
              </w:rPr>
            </w:pPr>
            <w:r w:rsidRPr="000F069E">
              <w:rPr>
                <w:rFonts w:ascii="Arial" w:hAnsi="Arial" w:cs="Arial"/>
                <w:b/>
                <w:sz w:val="21"/>
                <w:szCs w:val="21"/>
              </w:rPr>
              <w:t>Experience</w:t>
            </w:r>
          </w:p>
        </w:tc>
      </w:tr>
      <w:tr w:rsidR="00ED3234" w:rsidRPr="00F31DCD" w14:paraId="0B6B2DC4" w14:textId="77777777" w:rsidTr="00DE7DFB">
        <w:trPr>
          <w:trHeight w:val="284"/>
        </w:trPr>
        <w:tc>
          <w:tcPr>
            <w:tcW w:w="6658" w:type="dxa"/>
          </w:tcPr>
          <w:p w14:paraId="10539C4D" w14:textId="30C205C6" w:rsidR="00ED3234" w:rsidRPr="000F069E" w:rsidRDefault="00ED3234" w:rsidP="0039052F">
            <w:pPr>
              <w:pStyle w:val="BodyText"/>
              <w:spacing w:after="0" w:line="240" w:lineRule="auto"/>
              <w:contextualSpacing/>
              <w:jc w:val="both"/>
              <w:rPr>
                <w:rFonts w:ascii="Arial" w:hAnsi="Arial" w:cs="Arial"/>
                <w:sz w:val="21"/>
                <w:szCs w:val="21"/>
              </w:rPr>
            </w:pPr>
            <w:r w:rsidRPr="000F069E">
              <w:rPr>
                <w:rFonts w:ascii="Arial" w:hAnsi="Arial" w:cs="Arial"/>
                <w:sz w:val="21"/>
                <w:szCs w:val="21"/>
              </w:rPr>
              <w:t xml:space="preserve">Face to face activity delivery, working with children and young people (aged </w:t>
            </w:r>
            <w:r w:rsidR="008516A6" w:rsidRPr="000F069E">
              <w:rPr>
                <w:rFonts w:ascii="Arial" w:hAnsi="Arial" w:cs="Arial"/>
                <w:sz w:val="21"/>
                <w:szCs w:val="21"/>
              </w:rPr>
              <w:t>8 years up</w:t>
            </w:r>
            <w:r w:rsidRPr="000F069E">
              <w:rPr>
                <w:rFonts w:ascii="Arial" w:hAnsi="Arial" w:cs="Arial"/>
                <w:sz w:val="21"/>
                <w:szCs w:val="21"/>
              </w:rPr>
              <w:t>) both in groups and individually</w:t>
            </w:r>
          </w:p>
        </w:tc>
        <w:tc>
          <w:tcPr>
            <w:tcW w:w="1913" w:type="dxa"/>
          </w:tcPr>
          <w:p w14:paraId="729FF150" w14:textId="2E7E982A" w:rsidR="00ED3234" w:rsidRPr="000F069E" w:rsidRDefault="00ED3234"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Essential</w:t>
            </w:r>
          </w:p>
        </w:tc>
        <w:tc>
          <w:tcPr>
            <w:tcW w:w="1914" w:type="dxa"/>
          </w:tcPr>
          <w:p w14:paraId="7CF984DE" w14:textId="435697CD" w:rsidR="00ED3234" w:rsidRPr="000F069E" w:rsidRDefault="00ED3234"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A &amp; I</w:t>
            </w:r>
          </w:p>
        </w:tc>
      </w:tr>
      <w:tr w:rsidR="008516A6" w:rsidRPr="00F31DCD" w14:paraId="3D4D3C44" w14:textId="77777777" w:rsidTr="00DE7DFB">
        <w:trPr>
          <w:trHeight w:val="284"/>
        </w:trPr>
        <w:tc>
          <w:tcPr>
            <w:tcW w:w="6658" w:type="dxa"/>
          </w:tcPr>
          <w:p w14:paraId="29C76816" w14:textId="00B90D49" w:rsidR="008516A6" w:rsidRPr="000F069E" w:rsidRDefault="008516A6" w:rsidP="0039052F">
            <w:pPr>
              <w:pStyle w:val="BodyText"/>
              <w:spacing w:after="0" w:line="240" w:lineRule="auto"/>
              <w:contextualSpacing/>
              <w:jc w:val="both"/>
              <w:rPr>
                <w:rFonts w:ascii="Arial" w:hAnsi="Arial" w:cs="Arial"/>
                <w:sz w:val="21"/>
                <w:szCs w:val="21"/>
              </w:rPr>
            </w:pPr>
            <w:r w:rsidRPr="000F069E">
              <w:rPr>
                <w:rFonts w:ascii="Arial" w:hAnsi="Arial" w:cs="Arial"/>
                <w:sz w:val="21"/>
                <w:szCs w:val="21"/>
              </w:rPr>
              <w:t>Experience of delivering sports and/or arts activities and/or targeted personal development programmes</w:t>
            </w:r>
          </w:p>
        </w:tc>
        <w:tc>
          <w:tcPr>
            <w:tcW w:w="1913" w:type="dxa"/>
          </w:tcPr>
          <w:p w14:paraId="61F0CA17" w14:textId="7E7AFA53"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Essential</w:t>
            </w:r>
          </w:p>
        </w:tc>
        <w:tc>
          <w:tcPr>
            <w:tcW w:w="1914" w:type="dxa"/>
          </w:tcPr>
          <w:p w14:paraId="6D85B3BD" w14:textId="0A5FEFE4"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A &amp; I</w:t>
            </w:r>
          </w:p>
        </w:tc>
      </w:tr>
      <w:tr w:rsidR="008516A6" w:rsidRPr="00F31DCD" w14:paraId="7396485E" w14:textId="77777777" w:rsidTr="00DE7DFB">
        <w:trPr>
          <w:trHeight w:val="284"/>
        </w:trPr>
        <w:tc>
          <w:tcPr>
            <w:tcW w:w="6658" w:type="dxa"/>
          </w:tcPr>
          <w:p w14:paraId="570DD80A" w14:textId="45693197" w:rsidR="008516A6" w:rsidRPr="000F069E" w:rsidRDefault="008516A6" w:rsidP="0039052F">
            <w:pPr>
              <w:pStyle w:val="BodyText"/>
              <w:spacing w:after="0" w:line="240" w:lineRule="auto"/>
              <w:contextualSpacing/>
              <w:jc w:val="both"/>
              <w:rPr>
                <w:rFonts w:ascii="Arial" w:hAnsi="Arial" w:cs="Arial"/>
                <w:sz w:val="21"/>
                <w:szCs w:val="21"/>
              </w:rPr>
            </w:pPr>
            <w:r w:rsidRPr="000F069E">
              <w:rPr>
                <w:rFonts w:ascii="Arial" w:hAnsi="Arial" w:cs="Arial"/>
                <w:sz w:val="21"/>
                <w:szCs w:val="21"/>
              </w:rPr>
              <w:t>Experience of supporting young people who are disaffected, underachieving and/or have social or emotional barriers to participation</w:t>
            </w:r>
          </w:p>
        </w:tc>
        <w:tc>
          <w:tcPr>
            <w:tcW w:w="1913" w:type="dxa"/>
          </w:tcPr>
          <w:p w14:paraId="4925E195" w14:textId="4EE2316C"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Essential</w:t>
            </w:r>
          </w:p>
        </w:tc>
        <w:tc>
          <w:tcPr>
            <w:tcW w:w="1914" w:type="dxa"/>
          </w:tcPr>
          <w:p w14:paraId="4D4BE4D3" w14:textId="1D82B19B"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A &amp; I</w:t>
            </w:r>
          </w:p>
        </w:tc>
      </w:tr>
      <w:tr w:rsidR="008516A6" w:rsidRPr="00F31DCD" w14:paraId="1747982A" w14:textId="77777777" w:rsidTr="00DE7DFB">
        <w:trPr>
          <w:trHeight w:val="284"/>
        </w:trPr>
        <w:tc>
          <w:tcPr>
            <w:tcW w:w="6658" w:type="dxa"/>
          </w:tcPr>
          <w:p w14:paraId="6763368E" w14:textId="66C8601B" w:rsidR="008516A6" w:rsidRPr="000F069E" w:rsidRDefault="008516A6" w:rsidP="0039052F">
            <w:pPr>
              <w:pStyle w:val="BodyText"/>
              <w:spacing w:after="0" w:line="240" w:lineRule="auto"/>
              <w:contextualSpacing/>
              <w:jc w:val="both"/>
              <w:rPr>
                <w:rFonts w:ascii="Arial" w:hAnsi="Arial" w:cs="Arial"/>
                <w:sz w:val="21"/>
                <w:szCs w:val="21"/>
              </w:rPr>
            </w:pPr>
            <w:r w:rsidRPr="000F069E">
              <w:rPr>
                <w:rFonts w:ascii="Arial" w:hAnsi="Arial" w:cs="Arial"/>
                <w:sz w:val="21"/>
                <w:szCs w:val="21"/>
              </w:rPr>
              <w:t>Experience of working in a team and alongside volunteers</w:t>
            </w:r>
          </w:p>
        </w:tc>
        <w:tc>
          <w:tcPr>
            <w:tcW w:w="1913" w:type="dxa"/>
          </w:tcPr>
          <w:p w14:paraId="6430E1E4" w14:textId="568ECC08"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Essential</w:t>
            </w:r>
          </w:p>
        </w:tc>
        <w:tc>
          <w:tcPr>
            <w:tcW w:w="1914" w:type="dxa"/>
          </w:tcPr>
          <w:p w14:paraId="4256CEC8" w14:textId="39E44E7E"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A &amp; I</w:t>
            </w:r>
          </w:p>
        </w:tc>
      </w:tr>
      <w:tr w:rsidR="008516A6" w:rsidRPr="00F31DCD" w14:paraId="090890F2" w14:textId="77777777" w:rsidTr="00DE7DFB">
        <w:trPr>
          <w:trHeight w:val="284"/>
        </w:trPr>
        <w:tc>
          <w:tcPr>
            <w:tcW w:w="6658" w:type="dxa"/>
          </w:tcPr>
          <w:p w14:paraId="30A53E01" w14:textId="301BCE1E" w:rsidR="008516A6" w:rsidRPr="000F069E" w:rsidRDefault="008516A6" w:rsidP="0039052F">
            <w:pPr>
              <w:pStyle w:val="BodyText"/>
              <w:spacing w:after="0" w:line="240" w:lineRule="auto"/>
              <w:contextualSpacing/>
              <w:jc w:val="both"/>
              <w:rPr>
                <w:rFonts w:ascii="Arial" w:hAnsi="Arial" w:cs="Arial"/>
                <w:sz w:val="21"/>
                <w:szCs w:val="21"/>
              </w:rPr>
            </w:pPr>
            <w:r w:rsidRPr="000F069E">
              <w:rPr>
                <w:rFonts w:ascii="Arial" w:hAnsi="Arial" w:cs="Arial"/>
                <w:sz w:val="21"/>
                <w:szCs w:val="21"/>
              </w:rPr>
              <w:t>Organising a programme of youth work activities</w:t>
            </w:r>
          </w:p>
        </w:tc>
        <w:tc>
          <w:tcPr>
            <w:tcW w:w="1913" w:type="dxa"/>
          </w:tcPr>
          <w:p w14:paraId="4E486F6C" w14:textId="1A838484"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Desirable</w:t>
            </w:r>
          </w:p>
        </w:tc>
        <w:tc>
          <w:tcPr>
            <w:tcW w:w="1914" w:type="dxa"/>
          </w:tcPr>
          <w:p w14:paraId="4BE771E1" w14:textId="06A400AF"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A &amp; I</w:t>
            </w:r>
          </w:p>
        </w:tc>
      </w:tr>
      <w:tr w:rsidR="008516A6" w:rsidRPr="00F31DCD" w14:paraId="3E52345F" w14:textId="77777777" w:rsidTr="00DE7DFB">
        <w:trPr>
          <w:trHeight w:val="284"/>
        </w:trPr>
        <w:tc>
          <w:tcPr>
            <w:tcW w:w="6658" w:type="dxa"/>
          </w:tcPr>
          <w:p w14:paraId="28AD3CFA" w14:textId="35BF145D" w:rsidR="008516A6" w:rsidRPr="000F069E" w:rsidRDefault="008516A6" w:rsidP="0039052F">
            <w:pPr>
              <w:pStyle w:val="BodyText"/>
              <w:spacing w:after="0" w:line="240" w:lineRule="auto"/>
              <w:contextualSpacing/>
              <w:jc w:val="both"/>
              <w:rPr>
                <w:rFonts w:ascii="Arial" w:hAnsi="Arial" w:cs="Arial"/>
                <w:sz w:val="21"/>
                <w:szCs w:val="21"/>
              </w:rPr>
            </w:pPr>
            <w:r w:rsidRPr="000F069E">
              <w:rPr>
                <w:rFonts w:ascii="Arial" w:hAnsi="Arial" w:cs="Arial"/>
                <w:sz w:val="21"/>
                <w:szCs w:val="21"/>
              </w:rPr>
              <w:t>Experience of working with challenging young people</w:t>
            </w:r>
          </w:p>
        </w:tc>
        <w:tc>
          <w:tcPr>
            <w:tcW w:w="1913" w:type="dxa"/>
          </w:tcPr>
          <w:p w14:paraId="19090AFB" w14:textId="6A9EFFB2"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Desirable</w:t>
            </w:r>
          </w:p>
        </w:tc>
        <w:tc>
          <w:tcPr>
            <w:tcW w:w="1914" w:type="dxa"/>
          </w:tcPr>
          <w:p w14:paraId="0AF6EF97" w14:textId="5CBAE2EF"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A &amp; I</w:t>
            </w:r>
          </w:p>
        </w:tc>
      </w:tr>
      <w:tr w:rsidR="008516A6" w:rsidRPr="00F31DCD" w14:paraId="1DAEE02C" w14:textId="77777777" w:rsidTr="00DE7DFB">
        <w:trPr>
          <w:trHeight w:val="284"/>
        </w:trPr>
        <w:tc>
          <w:tcPr>
            <w:tcW w:w="6658" w:type="dxa"/>
          </w:tcPr>
          <w:p w14:paraId="72AFE30C" w14:textId="7E7D07DA" w:rsidR="008516A6" w:rsidRPr="000F069E" w:rsidRDefault="008516A6" w:rsidP="0039052F">
            <w:pPr>
              <w:pStyle w:val="BodyText"/>
              <w:spacing w:after="0" w:line="240" w:lineRule="auto"/>
              <w:contextualSpacing/>
              <w:jc w:val="both"/>
              <w:rPr>
                <w:rFonts w:ascii="Arial" w:hAnsi="Arial" w:cs="Arial"/>
                <w:sz w:val="21"/>
                <w:szCs w:val="21"/>
              </w:rPr>
            </w:pPr>
            <w:r w:rsidRPr="000F069E">
              <w:rPr>
                <w:rFonts w:ascii="Arial" w:hAnsi="Arial" w:cs="Arial"/>
                <w:sz w:val="21"/>
                <w:szCs w:val="21"/>
              </w:rPr>
              <w:t>Residential work with young people</w:t>
            </w:r>
          </w:p>
        </w:tc>
        <w:tc>
          <w:tcPr>
            <w:tcW w:w="1913" w:type="dxa"/>
          </w:tcPr>
          <w:p w14:paraId="60A62896" w14:textId="70C445C0"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Desirable</w:t>
            </w:r>
          </w:p>
        </w:tc>
        <w:tc>
          <w:tcPr>
            <w:tcW w:w="1914" w:type="dxa"/>
          </w:tcPr>
          <w:p w14:paraId="616FEB9D" w14:textId="08A0CEDB"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A &amp; I</w:t>
            </w:r>
          </w:p>
        </w:tc>
      </w:tr>
      <w:tr w:rsidR="0039052F" w:rsidRPr="00F31DCD" w14:paraId="751947B0" w14:textId="77777777" w:rsidTr="00DE7DFB">
        <w:trPr>
          <w:trHeight w:val="284"/>
        </w:trPr>
        <w:tc>
          <w:tcPr>
            <w:tcW w:w="10485" w:type="dxa"/>
            <w:gridSpan w:val="3"/>
            <w:shd w:val="clear" w:color="auto" w:fill="D9D9D9" w:themeFill="background1" w:themeFillShade="D9"/>
          </w:tcPr>
          <w:p w14:paraId="5B76BC0E" w14:textId="5EBD2EDF" w:rsidR="0039052F" w:rsidRPr="000F069E" w:rsidRDefault="0039052F" w:rsidP="0039052F">
            <w:pPr>
              <w:pStyle w:val="BodyText"/>
              <w:spacing w:after="0" w:line="240" w:lineRule="auto"/>
              <w:contextualSpacing/>
              <w:rPr>
                <w:rFonts w:ascii="Arial" w:hAnsi="Arial" w:cs="Arial"/>
                <w:sz w:val="21"/>
                <w:szCs w:val="21"/>
              </w:rPr>
            </w:pPr>
            <w:r w:rsidRPr="000F069E">
              <w:rPr>
                <w:rFonts w:ascii="Arial" w:hAnsi="Arial" w:cs="Arial"/>
                <w:b/>
                <w:sz w:val="21"/>
                <w:szCs w:val="21"/>
              </w:rPr>
              <w:t>Skills &amp; Abilities</w:t>
            </w:r>
          </w:p>
        </w:tc>
      </w:tr>
      <w:tr w:rsidR="008516A6" w:rsidRPr="00F31DCD" w14:paraId="642AE13F" w14:textId="77777777" w:rsidTr="00DE7DFB">
        <w:trPr>
          <w:trHeight w:val="284"/>
        </w:trPr>
        <w:tc>
          <w:tcPr>
            <w:tcW w:w="6658" w:type="dxa"/>
          </w:tcPr>
          <w:p w14:paraId="65E02CA3" w14:textId="2F611C4A" w:rsidR="008516A6" w:rsidRPr="000F069E" w:rsidRDefault="008516A6" w:rsidP="0039052F">
            <w:pPr>
              <w:contextualSpacing/>
              <w:jc w:val="both"/>
              <w:rPr>
                <w:rFonts w:ascii="Arial" w:hAnsi="Arial" w:cs="Arial"/>
                <w:sz w:val="21"/>
                <w:szCs w:val="21"/>
              </w:rPr>
            </w:pPr>
            <w:r w:rsidRPr="000F069E">
              <w:rPr>
                <w:rFonts w:ascii="Arial" w:hAnsi="Arial" w:cs="Arial"/>
                <w:sz w:val="21"/>
                <w:szCs w:val="21"/>
              </w:rPr>
              <w:t>Strong commitment to children and young people and an ability to engage and build positive relationships with all young people, including disengaged and disadvantaged young people</w:t>
            </w:r>
          </w:p>
        </w:tc>
        <w:tc>
          <w:tcPr>
            <w:tcW w:w="1913" w:type="dxa"/>
          </w:tcPr>
          <w:p w14:paraId="641D533D" w14:textId="6C3F2076"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Essential</w:t>
            </w:r>
          </w:p>
        </w:tc>
        <w:tc>
          <w:tcPr>
            <w:tcW w:w="1914" w:type="dxa"/>
          </w:tcPr>
          <w:p w14:paraId="540F25D3" w14:textId="7D014EE5"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A &amp; I</w:t>
            </w:r>
          </w:p>
        </w:tc>
      </w:tr>
      <w:tr w:rsidR="008516A6" w:rsidRPr="00F31DCD" w14:paraId="1A1703AC" w14:textId="77777777" w:rsidTr="00DE7DFB">
        <w:trPr>
          <w:trHeight w:val="284"/>
        </w:trPr>
        <w:tc>
          <w:tcPr>
            <w:tcW w:w="6658" w:type="dxa"/>
          </w:tcPr>
          <w:p w14:paraId="7B8BAB9A" w14:textId="3B870B90" w:rsidR="008516A6" w:rsidRPr="000F069E" w:rsidRDefault="008516A6" w:rsidP="0039052F">
            <w:pPr>
              <w:contextualSpacing/>
              <w:jc w:val="both"/>
              <w:rPr>
                <w:rFonts w:ascii="Arial" w:hAnsi="Arial" w:cs="Arial"/>
                <w:sz w:val="21"/>
                <w:szCs w:val="21"/>
              </w:rPr>
            </w:pPr>
            <w:r w:rsidRPr="000F069E">
              <w:rPr>
                <w:rFonts w:ascii="Arial" w:hAnsi="Arial" w:cs="Arial"/>
                <w:sz w:val="21"/>
                <w:szCs w:val="21"/>
              </w:rPr>
              <w:t>Ability to develop good professional relationships with children, young people and adults</w:t>
            </w:r>
          </w:p>
        </w:tc>
        <w:tc>
          <w:tcPr>
            <w:tcW w:w="1913" w:type="dxa"/>
          </w:tcPr>
          <w:p w14:paraId="38433F83" w14:textId="4CCD2DF3"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Essential</w:t>
            </w:r>
          </w:p>
        </w:tc>
        <w:tc>
          <w:tcPr>
            <w:tcW w:w="1914" w:type="dxa"/>
          </w:tcPr>
          <w:p w14:paraId="06E85524" w14:textId="363CABF7"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A &amp; I</w:t>
            </w:r>
          </w:p>
        </w:tc>
      </w:tr>
      <w:tr w:rsidR="008516A6" w:rsidRPr="00F31DCD" w14:paraId="3A15C690" w14:textId="77777777" w:rsidTr="00DE7DFB">
        <w:trPr>
          <w:trHeight w:val="284"/>
        </w:trPr>
        <w:tc>
          <w:tcPr>
            <w:tcW w:w="6658" w:type="dxa"/>
          </w:tcPr>
          <w:p w14:paraId="2D94852F" w14:textId="46D3747F" w:rsidR="008516A6" w:rsidRPr="000F069E" w:rsidRDefault="008516A6" w:rsidP="0039052F">
            <w:pPr>
              <w:contextualSpacing/>
              <w:jc w:val="both"/>
              <w:rPr>
                <w:rFonts w:ascii="Arial" w:hAnsi="Arial" w:cs="Arial"/>
                <w:sz w:val="21"/>
                <w:szCs w:val="21"/>
              </w:rPr>
            </w:pPr>
            <w:r w:rsidRPr="000F069E">
              <w:rPr>
                <w:rFonts w:ascii="Arial" w:hAnsi="Arial" w:cs="Arial"/>
                <w:sz w:val="21"/>
                <w:szCs w:val="21"/>
              </w:rPr>
              <w:t>Ability to work with young people to develop their social education by providing programmes of activities, services and facilities that are fun and enable young people to develop</w:t>
            </w:r>
          </w:p>
        </w:tc>
        <w:tc>
          <w:tcPr>
            <w:tcW w:w="1913" w:type="dxa"/>
          </w:tcPr>
          <w:p w14:paraId="35C6262E" w14:textId="7668B072"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Essential</w:t>
            </w:r>
          </w:p>
        </w:tc>
        <w:tc>
          <w:tcPr>
            <w:tcW w:w="1914" w:type="dxa"/>
          </w:tcPr>
          <w:p w14:paraId="0DB37ED7" w14:textId="509DF779"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A &amp; I</w:t>
            </w:r>
          </w:p>
        </w:tc>
      </w:tr>
      <w:tr w:rsidR="008516A6" w:rsidRPr="00F31DCD" w14:paraId="481300D1" w14:textId="77777777" w:rsidTr="00DE7DFB">
        <w:trPr>
          <w:trHeight w:val="284"/>
        </w:trPr>
        <w:tc>
          <w:tcPr>
            <w:tcW w:w="6658" w:type="dxa"/>
          </w:tcPr>
          <w:p w14:paraId="378BBEE6" w14:textId="3928F62B" w:rsidR="008516A6" w:rsidRPr="000F069E" w:rsidRDefault="008516A6" w:rsidP="0039052F">
            <w:pPr>
              <w:contextualSpacing/>
              <w:jc w:val="both"/>
              <w:rPr>
                <w:rFonts w:ascii="Arial" w:hAnsi="Arial" w:cs="Arial"/>
                <w:sz w:val="21"/>
                <w:szCs w:val="21"/>
              </w:rPr>
            </w:pPr>
            <w:r w:rsidRPr="000F069E">
              <w:rPr>
                <w:rFonts w:ascii="Arial" w:hAnsi="Arial" w:cs="Arial"/>
                <w:sz w:val="21"/>
                <w:szCs w:val="21"/>
              </w:rPr>
              <w:lastRenderedPageBreak/>
              <w:t>Ability to coach, encourage, motivate and provide reliable support to children and young people</w:t>
            </w:r>
          </w:p>
        </w:tc>
        <w:tc>
          <w:tcPr>
            <w:tcW w:w="1913" w:type="dxa"/>
          </w:tcPr>
          <w:p w14:paraId="07275B12" w14:textId="2945F835"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Essential</w:t>
            </w:r>
          </w:p>
        </w:tc>
        <w:tc>
          <w:tcPr>
            <w:tcW w:w="1914" w:type="dxa"/>
          </w:tcPr>
          <w:p w14:paraId="0BDD6908" w14:textId="572BC781"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A &amp; I</w:t>
            </w:r>
          </w:p>
        </w:tc>
      </w:tr>
      <w:tr w:rsidR="008516A6" w:rsidRPr="00F31DCD" w14:paraId="2D2C20DF" w14:textId="77777777" w:rsidTr="00DE7DFB">
        <w:trPr>
          <w:trHeight w:val="284"/>
        </w:trPr>
        <w:tc>
          <w:tcPr>
            <w:tcW w:w="6658" w:type="dxa"/>
          </w:tcPr>
          <w:p w14:paraId="324BBFF7" w14:textId="737894C7" w:rsidR="008516A6" w:rsidRPr="000F069E" w:rsidRDefault="008516A6" w:rsidP="0039052F">
            <w:pPr>
              <w:contextualSpacing/>
              <w:jc w:val="both"/>
              <w:rPr>
                <w:rFonts w:ascii="Arial" w:hAnsi="Arial" w:cs="Arial"/>
                <w:sz w:val="21"/>
                <w:szCs w:val="21"/>
              </w:rPr>
            </w:pPr>
            <w:r w:rsidRPr="000F069E">
              <w:rPr>
                <w:rFonts w:ascii="Arial" w:hAnsi="Arial" w:cs="Arial"/>
                <w:sz w:val="21"/>
                <w:szCs w:val="21"/>
              </w:rPr>
              <w:t>Confident in managing a group of children and young people</w:t>
            </w:r>
          </w:p>
        </w:tc>
        <w:tc>
          <w:tcPr>
            <w:tcW w:w="1913" w:type="dxa"/>
          </w:tcPr>
          <w:p w14:paraId="1F102599" w14:textId="7C4FC737"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Essential</w:t>
            </w:r>
          </w:p>
        </w:tc>
        <w:tc>
          <w:tcPr>
            <w:tcW w:w="1914" w:type="dxa"/>
          </w:tcPr>
          <w:p w14:paraId="497F2145" w14:textId="459184F1"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A &amp; I</w:t>
            </w:r>
          </w:p>
        </w:tc>
      </w:tr>
      <w:tr w:rsidR="008516A6" w:rsidRPr="00F31DCD" w14:paraId="616F0044" w14:textId="77777777" w:rsidTr="00DE7DFB">
        <w:trPr>
          <w:trHeight w:val="284"/>
        </w:trPr>
        <w:tc>
          <w:tcPr>
            <w:tcW w:w="6658" w:type="dxa"/>
          </w:tcPr>
          <w:p w14:paraId="72D20028" w14:textId="73F0893B" w:rsidR="008516A6" w:rsidRPr="000F069E" w:rsidRDefault="008516A6" w:rsidP="0039052F">
            <w:pPr>
              <w:contextualSpacing/>
              <w:jc w:val="both"/>
              <w:rPr>
                <w:rFonts w:ascii="Arial" w:hAnsi="Arial" w:cs="Arial"/>
                <w:sz w:val="21"/>
                <w:szCs w:val="21"/>
              </w:rPr>
            </w:pPr>
            <w:r w:rsidRPr="000F069E">
              <w:rPr>
                <w:rFonts w:ascii="Arial" w:hAnsi="Arial" w:cs="Arial"/>
                <w:sz w:val="21"/>
                <w:szCs w:val="21"/>
              </w:rPr>
              <w:t>Ability to deliver high quality activity programmes with children and young people who face social exclusion, disadvantage and disaffection</w:t>
            </w:r>
          </w:p>
        </w:tc>
        <w:tc>
          <w:tcPr>
            <w:tcW w:w="1913" w:type="dxa"/>
          </w:tcPr>
          <w:p w14:paraId="7D5CF7FD" w14:textId="1B9A9181"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Essential</w:t>
            </w:r>
          </w:p>
        </w:tc>
        <w:tc>
          <w:tcPr>
            <w:tcW w:w="1914" w:type="dxa"/>
          </w:tcPr>
          <w:p w14:paraId="72A28FAE" w14:textId="7AA5ECA9"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A &amp; I</w:t>
            </w:r>
          </w:p>
        </w:tc>
      </w:tr>
      <w:tr w:rsidR="008516A6" w:rsidRPr="00F31DCD" w14:paraId="27268FC4" w14:textId="77777777" w:rsidTr="00DE7DFB">
        <w:trPr>
          <w:trHeight w:val="284"/>
        </w:trPr>
        <w:tc>
          <w:tcPr>
            <w:tcW w:w="6658" w:type="dxa"/>
          </w:tcPr>
          <w:p w14:paraId="182E424D" w14:textId="6DCD8ED9" w:rsidR="008516A6" w:rsidRPr="000F069E" w:rsidRDefault="008516A6" w:rsidP="0039052F">
            <w:pPr>
              <w:contextualSpacing/>
              <w:jc w:val="both"/>
              <w:rPr>
                <w:rFonts w:ascii="Arial" w:hAnsi="Arial" w:cs="Arial"/>
                <w:sz w:val="21"/>
                <w:szCs w:val="21"/>
              </w:rPr>
            </w:pPr>
            <w:r w:rsidRPr="000F069E">
              <w:rPr>
                <w:rFonts w:ascii="Arial" w:hAnsi="Arial" w:cs="Arial"/>
                <w:sz w:val="21"/>
                <w:szCs w:val="21"/>
              </w:rPr>
              <w:t>Ability to identify and challenge discrimination and discriminatory behaviour, taking appropriate action as necessary</w:t>
            </w:r>
          </w:p>
        </w:tc>
        <w:tc>
          <w:tcPr>
            <w:tcW w:w="1913" w:type="dxa"/>
          </w:tcPr>
          <w:p w14:paraId="41B23DE4" w14:textId="13CCB38B"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Essential</w:t>
            </w:r>
          </w:p>
        </w:tc>
        <w:tc>
          <w:tcPr>
            <w:tcW w:w="1914" w:type="dxa"/>
          </w:tcPr>
          <w:p w14:paraId="6DFD3D53" w14:textId="4A750ACD"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A &amp; I</w:t>
            </w:r>
          </w:p>
        </w:tc>
      </w:tr>
      <w:tr w:rsidR="008516A6" w:rsidRPr="00F31DCD" w14:paraId="70C6E97D" w14:textId="77777777" w:rsidTr="00DE7DFB">
        <w:trPr>
          <w:trHeight w:val="284"/>
        </w:trPr>
        <w:tc>
          <w:tcPr>
            <w:tcW w:w="6658" w:type="dxa"/>
          </w:tcPr>
          <w:p w14:paraId="2A650C5E" w14:textId="01EE02C3" w:rsidR="008516A6" w:rsidRPr="000F069E" w:rsidRDefault="008516A6" w:rsidP="0039052F">
            <w:pPr>
              <w:contextualSpacing/>
              <w:jc w:val="both"/>
              <w:rPr>
                <w:rFonts w:ascii="Arial" w:hAnsi="Arial" w:cs="Arial"/>
                <w:sz w:val="21"/>
                <w:szCs w:val="21"/>
              </w:rPr>
            </w:pPr>
            <w:r w:rsidRPr="000F069E">
              <w:rPr>
                <w:rFonts w:ascii="Arial" w:hAnsi="Arial" w:cs="Arial"/>
                <w:sz w:val="21"/>
                <w:szCs w:val="21"/>
              </w:rPr>
              <w:t>Excellent written and verbal communication skills</w:t>
            </w:r>
          </w:p>
        </w:tc>
        <w:tc>
          <w:tcPr>
            <w:tcW w:w="1913" w:type="dxa"/>
          </w:tcPr>
          <w:p w14:paraId="01983357" w14:textId="2F109F62"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Essential</w:t>
            </w:r>
          </w:p>
        </w:tc>
        <w:tc>
          <w:tcPr>
            <w:tcW w:w="1914" w:type="dxa"/>
          </w:tcPr>
          <w:p w14:paraId="46F64521" w14:textId="072C3A9C"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A &amp; I</w:t>
            </w:r>
          </w:p>
        </w:tc>
      </w:tr>
      <w:tr w:rsidR="00ED3234" w:rsidRPr="00F31DCD" w14:paraId="5BEC3629" w14:textId="77777777" w:rsidTr="00DE7DFB">
        <w:trPr>
          <w:trHeight w:val="284"/>
        </w:trPr>
        <w:tc>
          <w:tcPr>
            <w:tcW w:w="10485" w:type="dxa"/>
            <w:gridSpan w:val="3"/>
            <w:shd w:val="clear" w:color="auto" w:fill="D9D9D9" w:themeFill="background1" w:themeFillShade="D9"/>
          </w:tcPr>
          <w:p w14:paraId="3A655149" w14:textId="61DD65EE" w:rsidR="00ED3234" w:rsidRPr="000F069E" w:rsidRDefault="008516A6" w:rsidP="0039052F">
            <w:pPr>
              <w:pStyle w:val="BodyText"/>
              <w:spacing w:after="0" w:line="240" w:lineRule="auto"/>
              <w:contextualSpacing/>
              <w:rPr>
                <w:rFonts w:ascii="Arial" w:hAnsi="Arial" w:cs="Arial"/>
                <w:sz w:val="21"/>
                <w:szCs w:val="21"/>
              </w:rPr>
            </w:pPr>
            <w:r w:rsidRPr="000F069E">
              <w:rPr>
                <w:rFonts w:ascii="Arial" w:hAnsi="Arial" w:cs="Arial"/>
                <w:b/>
                <w:sz w:val="21"/>
                <w:szCs w:val="21"/>
              </w:rPr>
              <w:t>Knowledge &amp; Understanding</w:t>
            </w:r>
          </w:p>
        </w:tc>
      </w:tr>
      <w:tr w:rsidR="008516A6" w:rsidRPr="00F31DCD" w14:paraId="05E60EE8" w14:textId="77777777" w:rsidTr="00F61562">
        <w:trPr>
          <w:trHeight w:val="284"/>
        </w:trPr>
        <w:tc>
          <w:tcPr>
            <w:tcW w:w="6658" w:type="dxa"/>
            <w:shd w:val="clear" w:color="auto" w:fill="auto"/>
          </w:tcPr>
          <w:p w14:paraId="0FE6982B" w14:textId="0B729479" w:rsidR="008516A6" w:rsidRPr="000F069E" w:rsidRDefault="008516A6" w:rsidP="0039052F">
            <w:pPr>
              <w:autoSpaceDE w:val="0"/>
              <w:autoSpaceDN w:val="0"/>
              <w:adjustRightInd w:val="0"/>
              <w:contextualSpacing/>
              <w:jc w:val="both"/>
              <w:rPr>
                <w:rFonts w:ascii="Arial" w:eastAsia="Calibri" w:hAnsi="Arial" w:cs="Arial"/>
                <w:b/>
                <w:sz w:val="21"/>
                <w:szCs w:val="21"/>
              </w:rPr>
            </w:pPr>
            <w:r w:rsidRPr="000F069E">
              <w:rPr>
                <w:rFonts w:ascii="Arial" w:hAnsi="Arial" w:cs="Arial"/>
                <w:sz w:val="21"/>
                <w:szCs w:val="21"/>
              </w:rPr>
              <w:t>Understanding of the principles of working with children and young people</w:t>
            </w:r>
          </w:p>
        </w:tc>
        <w:tc>
          <w:tcPr>
            <w:tcW w:w="1913" w:type="dxa"/>
          </w:tcPr>
          <w:p w14:paraId="1C6851DC" w14:textId="388633CE"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Essential</w:t>
            </w:r>
          </w:p>
        </w:tc>
        <w:tc>
          <w:tcPr>
            <w:tcW w:w="1914" w:type="dxa"/>
          </w:tcPr>
          <w:p w14:paraId="69192D27" w14:textId="4FBBAA1A"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A &amp; I</w:t>
            </w:r>
          </w:p>
        </w:tc>
      </w:tr>
      <w:tr w:rsidR="008516A6" w:rsidRPr="00F31DCD" w14:paraId="697CD884" w14:textId="77777777" w:rsidTr="00F61562">
        <w:trPr>
          <w:trHeight w:val="284"/>
        </w:trPr>
        <w:tc>
          <w:tcPr>
            <w:tcW w:w="6658" w:type="dxa"/>
            <w:shd w:val="clear" w:color="auto" w:fill="auto"/>
          </w:tcPr>
          <w:p w14:paraId="65D696AC" w14:textId="45B69C6E" w:rsidR="008516A6" w:rsidRPr="000F069E" w:rsidRDefault="008516A6" w:rsidP="0039052F">
            <w:pPr>
              <w:autoSpaceDE w:val="0"/>
              <w:autoSpaceDN w:val="0"/>
              <w:adjustRightInd w:val="0"/>
              <w:contextualSpacing/>
              <w:jc w:val="both"/>
              <w:rPr>
                <w:rFonts w:ascii="Arial" w:eastAsia="Calibri" w:hAnsi="Arial" w:cs="Arial"/>
                <w:sz w:val="21"/>
                <w:szCs w:val="21"/>
              </w:rPr>
            </w:pPr>
            <w:r w:rsidRPr="000F069E">
              <w:rPr>
                <w:rFonts w:ascii="Arial" w:hAnsi="Arial" w:cs="Arial"/>
                <w:sz w:val="21"/>
                <w:szCs w:val="21"/>
              </w:rPr>
              <w:t>Understanding of issues affecting young people’s lives</w:t>
            </w:r>
          </w:p>
        </w:tc>
        <w:tc>
          <w:tcPr>
            <w:tcW w:w="1913" w:type="dxa"/>
          </w:tcPr>
          <w:p w14:paraId="745F2DC1" w14:textId="0F7E2BBF"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Essential</w:t>
            </w:r>
          </w:p>
        </w:tc>
        <w:tc>
          <w:tcPr>
            <w:tcW w:w="1914" w:type="dxa"/>
          </w:tcPr>
          <w:p w14:paraId="026B4D30" w14:textId="6D798C39"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A &amp; I</w:t>
            </w:r>
          </w:p>
        </w:tc>
      </w:tr>
      <w:tr w:rsidR="008516A6" w:rsidRPr="00F31DCD" w14:paraId="00030AAF" w14:textId="77777777" w:rsidTr="00F61562">
        <w:trPr>
          <w:trHeight w:val="284"/>
        </w:trPr>
        <w:tc>
          <w:tcPr>
            <w:tcW w:w="6658" w:type="dxa"/>
            <w:shd w:val="clear" w:color="auto" w:fill="auto"/>
          </w:tcPr>
          <w:p w14:paraId="758B34FE" w14:textId="099C03D4" w:rsidR="008516A6" w:rsidRPr="000F069E" w:rsidRDefault="008516A6" w:rsidP="0039052F">
            <w:pPr>
              <w:autoSpaceDE w:val="0"/>
              <w:autoSpaceDN w:val="0"/>
              <w:adjustRightInd w:val="0"/>
              <w:contextualSpacing/>
              <w:jc w:val="both"/>
              <w:rPr>
                <w:rFonts w:ascii="Arial" w:hAnsi="Arial" w:cs="Arial"/>
                <w:sz w:val="21"/>
                <w:szCs w:val="21"/>
              </w:rPr>
            </w:pPr>
            <w:r w:rsidRPr="000F069E">
              <w:rPr>
                <w:rFonts w:ascii="Arial" w:hAnsi="Arial" w:cs="Arial"/>
                <w:sz w:val="21"/>
                <w:szCs w:val="21"/>
              </w:rPr>
              <w:t>Knowledge of health and safety, diversity awareness and safeguarding best practice and how these relate to children and young people</w:t>
            </w:r>
          </w:p>
        </w:tc>
        <w:tc>
          <w:tcPr>
            <w:tcW w:w="1913" w:type="dxa"/>
          </w:tcPr>
          <w:p w14:paraId="787CDA79" w14:textId="766103EB"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Essential</w:t>
            </w:r>
          </w:p>
        </w:tc>
        <w:tc>
          <w:tcPr>
            <w:tcW w:w="1914" w:type="dxa"/>
          </w:tcPr>
          <w:p w14:paraId="68D64ADE" w14:textId="6B054C4F"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A &amp; I</w:t>
            </w:r>
          </w:p>
        </w:tc>
      </w:tr>
      <w:tr w:rsidR="008516A6" w:rsidRPr="00F31DCD" w14:paraId="659EC22F" w14:textId="77777777" w:rsidTr="00F61562">
        <w:trPr>
          <w:trHeight w:val="284"/>
        </w:trPr>
        <w:tc>
          <w:tcPr>
            <w:tcW w:w="6658" w:type="dxa"/>
            <w:shd w:val="clear" w:color="auto" w:fill="auto"/>
          </w:tcPr>
          <w:p w14:paraId="0FBD7B7F" w14:textId="414B83A7" w:rsidR="008516A6" w:rsidRPr="000F069E" w:rsidRDefault="008516A6" w:rsidP="0039052F">
            <w:pPr>
              <w:autoSpaceDE w:val="0"/>
              <w:autoSpaceDN w:val="0"/>
              <w:adjustRightInd w:val="0"/>
              <w:contextualSpacing/>
              <w:jc w:val="both"/>
              <w:rPr>
                <w:rFonts w:ascii="Arial" w:eastAsia="Calibri" w:hAnsi="Arial" w:cs="Arial"/>
                <w:sz w:val="21"/>
                <w:szCs w:val="21"/>
              </w:rPr>
            </w:pPr>
            <w:r w:rsidRPr="000F069E">
              <w:rPr>
                <w:rFonts w:ascii="Arial" w:hAnsi="Arial" w:cs="Arial"/>
                <w:sz w:val="21"/>
                <w:szCs w:val="21"/>
              </w:rPr>
              <w:t>Delivery of activities within an equality framework</w:t>
            </w:r>
          </w:p>
        </w:tc>
        <w:tc>
          <w:tcPr>
            <w:tcW w:w="1913" w:type="dxa"/>
          </w:tcPr>
          <w:p w14:paraId="73377926" w14:textId="02E03DCB"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Essential</w:t>
            </w:r>
          </w:p>
        </w:tc>
        <w:tc>
          <w:tcPr>
            <w:tcW w:w="1914" w:type="dxa"/>
          </w:tcPr>
          <w:p w14:paraId="322F8F71" w14:textId="454D583A" w:rsidR="008516A6"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A &amp; I</w:t>
            </w:r>
          </w:p>
        </w:tc>
      </w:tr>
      <w:tr w:rsidR="00ED3234" w:rsidRPr="00F31DCD" w14:paraId="14726008" w14:textId="77777777" w:rsidTr="00DE7DFB">
        <w:trPr>
          <w:trHeight w:val="284"/>
        </w:trPr>
        <w:tc>
          <w:tcPr>
            <w:tcW w:w="10485" w:type="dxa"/>
            <w:gridSpan w:val="3"/>
            <w:shd w:val="clear" w:color="auto" w:fill="D9D9D9" w:themeFill="background1" w:themeFillShade="D9"/>
            <w:vAlign w:val="center"/>
          </w:tcPr>
          <w:p w14:paraId="3006EB01" w14:textId="2E834A77" w:rsidR="00ED3234" w:rsidRPr="000F069E" w:rsidRDefault="008516A6" w:rsidP="0039052F">
            <w:pPr>
              <w:pStyle w:val="BodyText"/>
              <w:spacing w:after="0" w:line="240" w:lineRule="auto"/>
              <w:contextualSpacing/>
              <w:rPr>
                <w:rFonts w:ascii="Arial" w:hAnsi="Arial" w:cs="Arial"/>
                <w:sz w:val="21"/>
                <w:szCs w:val="21"/>
              </w:rPr>
            </w:pPr>
            <w:r w:rsidRPr="000F069E">
              <w:rPr>
                <w:rFonts w:ascii="Arial" w:hAnsi="Arial" w:cs="Arial"/>
                <w:b/>
                <w:sz w:val="21"/>
                <w:szCs w:val="21"/>
              </w:rPr>
              <w:t>Qualifications</w:t>
            </w:r>
          </w:p>
        </w:tc>
      </w:tr>
      <w:tr w:rsidR="00ED3234" w:rsidRPr="00F31DCD" w14:paraId="7F6B4C36" w14:textId="77777777" w:rsidTr="00DE7DFB">
        <w:trPr>
          <w:trHeight w:val="284"/>
        </w:trPr>
        <w:tc>
          <w:tcPr>
            <w:tcW w:w="6658" w:type="dxa"/>
            <w:shd w:val="clear" w:color="auto" w:fill="auto"/>
            <w:vAlign w:val="center"/>
          </w:tcPr>
          <w:p w14:paraId="02DABE25" w14:textId="25B79B28" w:rsidR="00ED3234" w:rsidRPr="000F069E" w:rsidRDefault="008516A6" w:rsidP="0039052F">
            <w:pPr>
              <w:pStyle w:val="BodyText"/>
              <w:spacing w:after="0" w:line="240" w:lineRule="auto"/>
              <w:contextualSpacing/>
              <w:jc w:val="both"/>
              <w:rPr>
                <w:rFonts w:ascii="Arial" w:hAnsi="Arial" w:cs="Arial"/>
                <w:sz w:val="21"/>
                <w:szCs w:val="21"/>
              </w:rPr>
            </w:pPr>
            <w:r w:rsidRPr="000F069E">
              <w:rPr>
                <w:rFonts w:ascii="Arial" w:hAnsi="Arial" w:cs="Arial"/>
                <w:sz w:val="21"/>
                <w:szCs w:val="21"/>
              </w:rPr>
              <w:t>Introduction to Youth Work or Youth and Community Work NVQ / VRQ Level 1 or Level 1 Sports Leaders Award</w:t>
            </w:r>
          </w:p>
        </w:tc>
        <w:tc>
          <w:tcPr>
            <w:tcW w:w="1913" w:type="dxa"/>
          </w:tcPr>
          <w:p w14:paraId="1CBD3D80" w14:textId="56E29BB6" w:rsidR="00ED3234"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Desirable</w:t>
            </w:r>
          </w:p>
        </w:tc>
        <w:tc>
          <w:tcPr>
            <w:tcW w:w="1914" w:type="dxa"/>
          </w:tcPr>
          <w:p w14:paraId="22ED29DA" w14:textId="149A0BE0" w:rsidR="00ED3234" w:rsidRPr="000F069E" w:rsidRDefault="008516A6" w:rsidP="0039052F">
            <w:pPr>
              <w:pStyle w:val="BodyText"/>
              <w:spacing w:after="0" w:line="240" w:lineRule="auto"/>
              <w:contextualSpacing/>
              <w:jc w:val="center"/>
              <w:rPr>
                <w:rFonts w:ascii="Arial" w:hAnsi="Arial" w:cs="Arial"/>
                <w:sz w:val="21"/>
                <w:szCs w:val="21"/>
              </w:rPr>
            </w:pPr>
            <w:r w:rsidRPr="000F069E">
              <w:rPr>
                <w:rFonts w:ascii="Arial" w:hAnsi="Arial" w:cs="Arial"/>
                <w:sz w:val="21"/>
                <w:szCs w:val="21"/>
              </w:rPr>
              <w:t>A</w:t>
            </w:r>
          </w:p>
        </w:tc>
      </w:tr>
      <w:tr w:rsidR="00ED3234" w:rsidRPr="00F31DCD" w14:paraId="0EB3326D" w14:textId="77777777" w:rsidTr="00DE7DFB">
        <w:trPr>
          <w:trHeight w:val="284"/>
        </w:trPr>
        <w:tc>
          <w:tcPr>
            <w:tcW w:w="10485" w:type="dxa"/>
            <w:gridSpan w:val="3"/>
            <w:shd w:val="clear" w:color="auto" w:fill="D9D9D9" w:themeFill="background1" w:themeFillShade="D9"/>
            <w:vAlign w:val="center"/>
          </w:tcPr>
          <w:p w14:paraId="0D04DD87" w14:textId="4F0B0684" w:rsidR="00ED3234" w:rsidRPr="000F069E" w:rsidRDefault="008516A6" w:rsidP="0039052F">
            <w:pPr>
              <w:pStyle w:val="BodyText"/>
              <w:spacing w:after="0" w:line="240" w:lineRule="auto"/>
              <w:contextualSpacing/>
              <w:rPr>
                <w:rFonts w:ascii="Arial" w:hAnsi="Arial" w:cs="Arial"/>
                <w:sz w:val="21"/>
                <w:szCs w:val="21"/>
              </w:rPr>
            </w:pPr>
            <w:r w:rsidRPr="000F069E">
              <w:rPr>
                <w:rFonts w:ascii="Arial" w:hAnsi="Arial" w:cs="Arial"/>
                <w:b/>
                <w:sz w:val="21"/>
                <w:szCs w:val="21"/>
              </w:rPr>
              <w:t>Personal Qualities</w:t>
            </w:r>
          </w:p>
        </w:tc>
      </w:tr>
      <w:tr w:rsidR="0039052F" w:rsidRPr="00F31DCD" w14:paraId="2461F031" w14:textId="77777777" w:rsidTr="00DE7DFB">
        <w:trPr>
          <w:trHeight w:val="284"/>
        </w:trPr>
        <w:tc>
          <w:tcPr>
            <w:tcW w:w="6658" w:type="dxa"/>
          </w:tcPr>
          <w:p w14:paraId="0BA243C9" w14:textId="3630BF9A" w:rsidR="0039052F" w:rsidRPr="000F069E" w:rsidRDefault="0039052F" w:rsidP="0039052F">
            <w:pPr>
              <w:pStyle w:val="BodyText"/>
              <w:spacing w:after="0" w:line="240" w:lineRule="auto"/>
              <w:rPr>
                <w:rFonts w:ascii="Arial" w:hAnsi="Arial" w:cs="Arial"/>
                <w:sz w:val="21"/>
                <w:szCs w:val="21"/>
              </w:rPr>
            </w:pPr>
            <w:r w:rsidRPr="000F069E">
              <w:rPr>
                <w:rFonts w:ascii="Arial" w:hAnsi="Arial" w:cs="Arial"/>
                <w:sz w:val="21"/>
                <w:szCs w:val="21"/>
              </w:rPr>
              <w:t>Positive and enthusiastic</w:t>
            </w:r>
          </w:p>
        </w:tc>
        <w:tc>
          <w:tcPr>
            <w:tcW w:w="1913" w:type="dxa"/>
          </w:tcPr>
          <w:p w14:paraId="6B0F34BB" w14:textId="1BA0B547" w:rsidR="0039052F" w:rsidRPr="000F069E" w:rsidRDefault="0039052F" w:rsidP="0039052F">
            <w:pPr>
              <w:autoSpaceDE w:val="0"/>
              <w:autoSpaceDN w:val="0"/>
              <w:adjustRightInd w:val="0"/>
              <w:jc w:val="center"/>
              <w:rPr>
                <w:rFonts w:ascii="Arial" w:hAnsi="Arial" w:cs="Arial"/>
                <w:sz w:val="21"/>
                <w:szCs w:val="21"/>
              </w:rPr>
            </w:pPr>
            <w:r w:rsidRPr="000F069E">
              <w:rPr>
                <w:rFonts w:ascii="Arial" w:hAnsi="Arial" w:cs="Arial"/>
                <w:sz w:val="21"/>
                <w:szCs w:val="21"/>
              </w:rPr>
              <w:t>Essential</w:t>
            </w:r>
          </w:p>
        </w:tc>
        <w:tc>
          <w:tcPr>
            <w:tcW w:w="1914" w:type="dxa"/>
          </w:tcPr>
          <w:p w14:paraId="4166EB69" w14:textId="21C8F736" w:rsidR="0039052F" w:rsidRPr="000F069E" w:rsidRDefault="0039052F" w:rsidP="0039052F">
            <w:pPr>
              <w:autoSpaceDE w:val="0"/>
              <w:autoSpaceDN w:val="0"/>
              <w:adjustRightInd w:val="0"/>
              <w:jc w:val="center"/>
              <w:rPr>
                <w:rFonts w:ascii="Arial" w:hAnsi="Arial" w:cs="Arial"/>
                <w:sz w:val="21"/>
                <w:szCs w:val="21"/>
              </w:rPr>
            </w:pPr>
            <w:r w:rsidRPr="000F069E">
              <w:rPr>
                <w:rFonts w:ascii="Arial" w:hAnsi="Arial" w:cs="Arial"/>
                <w:sz w:val="21"/>
                <w:szCs w:val="21"/>
              </w:rPr>
              <w:t>A &amp; I</w:t>
            </w:r>
          </w:p>
        </w:tc>
      </w:tr>
      <w:tr w:rsidR="0039052F" w:rsidRPr="00F31DCD" w14:paraId="37395701" w14:textId="77777777" w:rsidTr="00DE7DFB">
        <w:trPr>
          <w:trHeight w:val="284"/>
        </w:trPr>
        <w:tc>
          <w:tcPr>
            <w:tcW w:w="6658" w:type="dxa"/>
          </w:tcPr>
          <w:p w14:paraId="0F6818D1" w14:textId="073353EF" w:rsidR="0039052F" w:rsidRPr="000F069E" w:rsidRDefault="0039052F" w:rsidP="0039052F">
            <w:pPr>
              <w:pStyle w:val="BodyText"/>
              <w:spacing w:after="0" w:line="240" w:lineRule="auto"/>
              <w:rPr>
                <w:rFonts w:ascii="Arial" w:hAnsi="Arial" w:cs="Arial"/>
                <w:sz w:val="21"/>
                <w:szCs w:val="21"/>
              </w:rPr>
            </w:pPr>
            <w:r w:rsidRPr="000F069E">
              <w:rPr>
                <w:rFonts w:ascii="Arial" w:hAnsi="Arial" w:cs="Arial"/>
                <w:sz w:val="21"/>
                <w:szCs w:val="21"/>
              </w:rPr>
              <w:t>Punctual and reliable</w:t>
            </w:r>
          </w:p>
        </w:tc>
        <w:tc>
          <w:tcPr>
            <w:tcW w:w="1913" w:type="dxa"/>
          </w:tcPr>
          <w:p w14:paraId="278CCCFD" w14:textId="7F571DF6" w:rsidR="0039052F" w:rsidRPr="000F069E" w:rsidRDefault="0039052F" w:rsidP="0039052F">
            <w:pPr>
              <w:autoSpaceDE w:val="0"/>
              <w:autoSpaceDN w:val="0"/>
              <w:adjustRightInd w:val="0"/>
              <w:jc w:val="center"/>
              <w:rPr>
                <w:rFonts w:ascii="Arial" w:hAnsi="Arial" w:cs="Arial"/>
                <w:sz w:val="21"/>
                <w:szCs w:val="21"/>
              </w:rPr>
            </w:pPr>
            <w:r w:rsidRPr="000F069E">
              <w:rPr>
                <w:rFonts w:ascii="Arial" w:hAnsi="Arial" w:cs="Arial"/>
                <w:sz w:val="21"/>
                <w:szCs w:val="21"/>
              </w:rPr>
              <w:t>Essential</w:t>
            </w:r>
          </w:p>
        </w:tc>
        <w:tc>
          <w:tcPr>
            <w:tcW w:w="1914" w:type="dxa"/>
          </w:tcPr>
          <w:p w14:paraId="5FA0CF30" w14:textId="35C08B6A" w:rsidR="0039052F" w:rsidRPr="000F069E" w:rsidRDefault="0039052F" w:rsidP="0039052F">
            <w:pPr>
              <w:autoSpaceDE w:val="0"/>
              <w:autoSpaceDN w:val="0"/>
              <w:adjustRightInd w:val="0"/>
              <w:jc w:val="center"/>
              <w:rPr>
                <w:rFonts w:ascii="Arial" w:hAnsi="Arial" w:cs="Arial"/>
                <w:sz w:val="21"/>
                <w:szCs w:val="21"/>
              </w:rPr>
            </w:pPr>
            <w:r w:rsidRPr="000F069E">
              <w:rPr>
                <w:rFonts w:ascii="Arial" w:hAnsi="Arial" w:cs="Arial"/>
                <w:sz w:val="21"/>
                <w:szCs w:val="21"/>
              </w:rPr>
              <w:t>A &amp; I</w:t>
            </w:r>
          </w:p>
        </w:tc>
      </w:tr>
      <w:tr w:rsidR="0039052F" w:rsidRPr="00F31DCD" w14:paraId="3959E50E" w14:textId="77777777" w:rsidTr="00DE7DFB">
        <w:trPr>
          <w:trHeight w:val="284"/>
        </w:trPr>
        <w:tc>
          <w:tcPr>
            <w:tcW w:w="6658" w:type="dxa"/>
          </w:tcPr>
          <w:p w14:paraId="065F429E" w14:textId="5727BB42" w:rsidR="0039052F" w:rsidRPr="000F069E" w:rsidRDefault="0039052F" w:rsidP="0039052F">
            <w:pPr>
              <w:pStyle w:val="BodyText"/>
              <w:spacing w:after="0" w:line="240" w:lineRule="auto"/>
              <w:rPr>
                <w:rFonts w:ascii="Arial" w:hAnsi="Arial" w:cs="Arial"/>
                <w:sz w:val="21"/>
                <w:szCs w:val="21"/>
              </w:rPr>
            </w:pPr>
            <w:r w:rsidRPr="000F069E">
              <w:rPr>
                <w:rFonts w:ascii="Arial" w:hAnsi="Arial" w:cs="Arial"/>
                <w:sz w:val="21"/>
                <w:szCs w:val="21"/>
              </w:rPr>
              <w:t>Commitment to personal and professional development</w:t>
            </w:r>
          </w:p>
        </w:tc>
        <w:tc>
          <w:tcPr>
            <w:tcW w:w="1913" w:type="dxa"/>
          </w:tcPr>
          <w:p w14:paraId="0F8B4B98" w14:textId="4C2556E9" w:rsidR="0039052F" w:rsidRPr="000F069E" w:rsidRDefault="0039052F" w:rsidP="0039052F">
            <w:pPr>
              <w:autoSpaceDE w:val="0"/>
              <w:autoSpaceDN w:val="0"/>
              <w:adjustRightInd w:val="0"/>
              <w:jc w:val="center"/>
              <w:rPr>
                <w:rFonts w:ascii="Arial" w:hAnsi="Arial" w:cs="Arial"/>
                <w:sz w:val="21"/>
                <w:szCs w:val="21"/>
              </w:rPr>
            </w:pPr>
            <w:r w:rsidRPr="000F069E">
              <w:rPr>
                <w:rFonts w:ascii="Arial" w:hAnsi="Arial" w:cs="Arial"/>
                <w:sz w:val="21"/>
                <w:szCs w:val="21"/>
              </w:rPr>
              <w:t>Essential</w:t>
            </w:r>
          </w:p>
        </w:tc>
        <w:tc>
          <w:tcPr>
            <w:tcW w:w="1914" w:type="dxa"/>
          </w:tcPr>
          <w:p w14:paraId="6DDFAF6D" w14:textId="36B12F36" w:rsidR="0039052F" w:rsidRPr="000F069E" w:rsidRDefault="0039052F" w:rsidP="0039052F">
            <w:pPr>
              <w:autoSpaceDE w:val="0"/>
              <w:autoSpaceDN w:val="0"/>
              <w:adjustRightInd w:val="0"/>
              <w:jc w:val="center"/>
              <w:rPr>
                <w:rFonts w:ascii="Arial" w:hAnsi="Arial" w:cs="Arial"/>
                <w:sz w:val="21"/>
                <w:szCs w:val="21"/>
              </w:rPr>
            </w:pPr>
            <w:r w:rsidRPr="000F069E">
              <w:rPr>
                <w:rFonts w:ascii="Arial" w:hAnsi="Arial" w:cs="Arial"/>
                <w:sz w:val="21"/>
                <w:szCs w:val="21"/>
              </w:rPr>
              <w:t>A &amp; I</w:t>
            </w:r>
          </w:p>
        </w:tc>
      </w:tr>
      <w:tr w:rsidR="0039052F" w:rsidRPr="00F31DCD" w14:paraId="377A1A47" w14:textId="77777777" w:rsidTr="00DE7DFB">
        <w:trPr>
          <w:trHeight w:val="284"/>
        </w:trPr>
        <w:tc>
          <w:tcPr>
            <w:tcW w:w="6658" w:type="dxa"/>
          </w:tcPr>
          <w:p w14:paraId="2AE6D95D" w14:textId="1CA155EC" w:rsidR="0039052F" w:rsidRPr="000F069E" w:rsidRDefault="0039052F" w:rsidP="0039052F">
            <w:pPr>
              <w:pStyle w:val="BodyText"/>
              <w:spacing w:after="0" w:line="240" w:lineRule="auto"/>
              <w:rPr>
                <w:rFonts w:ascii="Arial" w:hAnsi="Arial" w:cs="Arial"/>
                <w:sz w:val="21"/>
                <w:szCs w:val="21"/>
              </w:rPr>
            </w:pPr>
            <w:r w:rsidRPr="000F069E">
              <w:rPr>
                <w:rFonts w:ascii="Arial" w:hAnsi="Arial" w:cs="Arial"/>
                <w:sz w:val="21"/>
                <w:szCs w:val="21"/>
              </w:rPr>
              <w:t xml:space="preserve">A flexible attitude to work and </w:t>
            </w:r>
            <w:r w:rsidR="00042B66">
              <w:rPr>
                <w:rFonts w:ascii="Arial" w:hAnsi="Arial" w:cs="Arial"/>
                <w:sz w:val="21"/>
                <w:szCs w:val="21"/>
              </w:rPr>
              <w:t>a readiness</w:t>
            </w:r>
            <w:r w:rsidR="00042B66" w:rsidRPr="000F069E">
              <w:rPr>
                <w:rFonts w:ascii="Arial" w:hAnsi="Arial" w:cs="Arial"/>
                <w:sz w:val="21"/>
                <w:szCs w:val="21"/>
              </w:rPr>
              <w:t xml:space="preserve"> </w:t>
            </w:r>
            <w:r w:rsidRPr="000F069E">
              <w:rPr>
                <w:rFonts w:ascii="Arial" w:hAnsi="Arial" w:cs="Arial"/>
                <w:sz w:val="21"/>
                <w:szCs w:val="21"/>
              </w:rPr>
              <w:t>to perform a variety of duties to ensure an efficient and effective service</w:t>
            </w:r>
          </w:p>
        </w:tc>
        <w:tc>
          <w:tcPr>
            <w:tcW w:w="1913" w:type="dxa"/>
          </w:tcPr>
          <w:p w14:paraId="752D952E" w14:textId="4F83FBE4" w:rsidR="0039052F" w:rsidRPr="000F069E" w:rsidRDefault="0039052F" w:rsidP="0039052F">
            <w:pPr>
              <w:autoSpaceDE w:val="0"/>
              <w:autoSpaceDN w:val="0"/>
              <w:adjustRightInd w:val="0"/>
              <w:jc w:val="center"/>
              <w:rPr>
                <w:rFonts w:ascii="Arial" w:hAnsi="Arial" w:cs="Arial"/>
                <w:sz w:val="21"/>
                <w:szCs w:val="21"/>
              </w:rPr>
            </w:pPr>
            <w:r w:rsidRPr="000F069E">
              <w:rPr>
                <w:rFonts w:ascii="Arial" w:hAnsi="Arial" w:cs="Arial"/>
                <w:sz w:val="21"/>
                <w:szCs w:val="21"/>
              </w:rPr>
              <w:t>Essential</w:t>
            </w:r>
          </w:p>
        </w:tc>
        <w:tc>
          <w:tcPr>
            <w:tcW w:w="1914" w:type="dxa"/>
          </w:tcPr>
          <w:p w14:paraId="70C10217" w14:textId="466CEBF4" w:rsidR="0039052F" w:rsidRPr="000F069E" w:rsidRDefault="0039052F" w:rsidP="0039052F">
            <w:pPr>
              <w:autoSpaceDE w:val="0"/>
              <w:autoSpaceDN w:val="0"/>
              <w:adjustRightInd w:val="0"/>
              <w:jc w:val="center"/>
              <w:rPr>
                <w:rFonts w:ascii="Arial" w:hAnsi="Arial" w:cs="Arial"/>
                <w:sz w:val="21"/>
                <w:szCs w:val="21"/>
              </w:rPr>
            </w:pPr>
            <w:r w:rsidRPr="000F069E">
              <w:rPr>
                <w:rFonts w:ascii="Arial" w:hAnsi="Arial" w:cs="Arial"/>
                <w:sz w:val="21"/>
                <w:szCs w:val="21"/>
              </w:rPr>
              <w:t>A &amp; I</w:t>
            </w:r>
          </w:p>
        </w:tc>
      </w:tr>
      <w:tr w:rsidR="0039052F" w:rsidRPr="00F31DCD" w14:paraId="73FAB7FF" w14:textId="77777777" w:rsidTr="00DE7DFB">
        <w:trPr>
          <w:trHeight w:val="284"/>
        </w:trPr>
        <w:tc>
          <w:tcPr>
            <w:tcW w:w="6658" w:type="dxa"/>
          </w:tcPr>
          <w:p w14:paraId="139E5C98" w14:textId="1D7B000B" w:rsidR="0039052F" w:rsidRPr="000F069E" w:rsidRDefault="0039052F" w:rsidP="0039052F">
            <w:pPr>
              <w:pStyle w:val="BodyText"/>
              <w:spacing w:after="0" w:line="240" w:lineRule="auto"/>
              <w:rPr>
                <w:rFonts w:ascii="Arial" w:hAnsi="Arial" w:cs="Arial"/>
                <w:sz w:val="21"/>
                <w:szCs w:val="21"/>
              </w:rPr>
            </w:pPr>
            <w:r w:rsidRPr="000F069E">
              <w:rPr>
                <w:rFonts w:ascii="Arial" w:hAnsi="Arial" w:cs="Arial"/>
                <w:sz w:val="21"/>
                <w:szCs w:val="21"/>
              </w:rPr>
              <w:t>Willing and able to work in the evenings, at weekends and in a residential setting</w:t>
            </w:r>
          </w:p>
        </w:tc>
        <w:tc>
          <w:tcPr>
            <w:tcW w:w="1913" w:type="dxa"/>
          </w:tcPr>
          <w:p w14:paraId="3D52F635" w14:textId="15632C1A" w:rsidR="0039052F" w:rsidRPr="000F069E" w:rsidRDefault="0039052F" w:rsidP="0039052F">
            <w:pPr>
              <w:autoSpaceDE w:val="0"/>
              <w:autoSpaceDN w:val="0"/>
              <w:adjustRightInd w:val="0"/>
              <w:jc w:val="center"/>
              <w:rPr>
                <w:rFonts w:ascii="Arial" w:hAnsi="Arial" w:cs="Arial"/>
                <w:sz w:val="21"/>
                <w:szCs w:val="21"/>
              </w:rPr>
            </w:pPr>
            <w:r w:rsidRPr="000F069E">
              <w:rPr>
                <w:rFonts w:ascii="Arial" w:hAnsi="Arial" w:cs="Arial"/>
                <w:sz w:val="21"/>
                <w:szCs w:val="21"/>
              </w:rPr>
              <w:t>Essential</w:t>
            </w:r>
          </w:p>
        </w:tc>
        <w:tc>
          <w:tcPr>
            <w:tcW w:w="1914" w:type="dxa"/>
          </w:tcPr>
          <w:p w14:paraId="32BC1191" w14:textId="5BA4D877" w:rsidR="0039052F" w:rsidRPr="000F069E" w:rsidRDefault="0039052F" w:rsidP="0039052F">
            <w:pPr>
              <w:autoSpaceDE w:val="0"/>
              <w:autoSpaceDN w:val="0"/>
              <w:adjustRightInd w:val="0"/>
              <w:jc w:val="center"/>
              <w:rPr>
                <w:rFonts w:ascii="Arial" w:hAnsi="Arial" w:cs="Arial"/>
                <w:sz w:val="21"/>
                <w:szCs w:val="21"/>
              </w:rPr>
            </w:pPr>
            <w:r w:rsidRPr="000F069E">
              <w:rPr>
                <w:rFonts w:ascii="Arial" w:hAnsi="Arial" w:cs="Arial"/>
                <w:sz w:val="21"/>
                <w:szCs w:val="21"/>
              </w:rPr>
              <w:t>A &amp; I</w:t>
            </w:r>
          </w:p>
        </w:tc>
      </w:tr>
      <w:tr w:rsidR="00042B66" w:rsidRPr="00F31DCD" w14:paraId="33D13E2E" w14:textId="77777777" w:rsidTr="00DE7DFB">
        <w:trPr>
          <w:trHeight w:val="284"/>
        </w:trPr>
        <w:tc>
          <w:tcPr>
            <w:tcW w:w="6658" w:type="dxa"/>
          </w:tcPr>
          <w:p w14:paraId="23FB85FC" w14:textId="7FAD4A8A" w:rsidR="00042B66" w:rsidRPr="000F069E" w:rsidRDefault="00042B66" w:rsidP="00042B66">
            <w:pPr>
              <w:pStyle w:val="BodyText"/>
              <w:spacing w:after="0" w:line="240" w:lineRule="auto"/>
              <w:rPr>
                <w:rFonts w:ascii="Arial" w:hAnsi="Arial" w:cs="Arial"/>
                <w:sz w:val="21"/>
                <w:szCs w:val="21"/>
              </w:rPr>
            </w:pPr>
            <w:r w:rsidRPr="00B97392">
              <w:rPr>
                <w:rFonts w:ascii="Arial" w:hAnsi="Arial" w:cs="Arial"/>
                <w:sz w:val="21"/>
                <w:szCs w:val="21"/>
              </w:rPr>
              <w:t xml:space="preserve">A willingness to cover events, holidays and staff absence </w:t>
            </w:r>
          </w:p>
        </w:tc>
        <w:tc>
          <w:tcPr>
            <w:tcW w:w="1913" w:type="dxa"/>
          </w:tcPr>
          <w:p w14:paraId="034FE5C6" w14:textId="04321403" w:rsidR="00042B66" w:rsidRPr="000F069E" w:rsidRDefault="00042B66" w:rsidP="00042B66">
            <w:pPr>
              <w:autoSpaceDE w:val="0"/>
              <w:autoSpaceDN w:val="0"/>
              <w:adjustRightInd w:val="0"/>
              <w:jc w:val="center"/>
              <w:rPr>
                <w:rFonts w:ascii="Arial" w:hAnsi="Arial" w:cs="Arial"/>
                <w:sz w:val="21"/>
                <w:szCs w:val="21"/>
              </w:rPr>
            </w:pPr>
            <w:r w:rsidRPr="000F069E">
              <w:rPr>
                <w:rFonts w:ascii="Arial" w:hAnsi="Arial" w:cs="Arial"/>
                <w:sz w:val="21"/>
                <w:szCs w:val="21"/>
              </w:rPr>
              <w:t>Essential</w:t>
            </w:r>
          </w:p>
        </w:tc>
        <w:tc>
          <w:tcPr>
            <w:tcW w:w="1914" w:type="dxa"/>
          </w:tcPr>
          <w:p w14:paraId="2B2E8C83" w14:textId="36FADB2B" w:rsidR="00042B66" w:rsidRPr="000F069E" w:rsidRDefault="00042B66" w:rsidP="00042B66">
            <w:pPr>
              <w:autoSpaceDE w:val="0"/>
              <w:autoSpaceDN w:val="0"/>
              <w:adjustRightInd w:val="0"/>
              <w:jc w:val="center"/>
              <w:rPr>
                <w:rFonts w:ascii="Arial" w:hAnsi="Arial" w:cs="Arial"/>
                <w:sz w:val="21"/>
                <w:szCs w:val="21"/>
              </w:rPr>
            </w:pPr>
            <w:r>
              <w:rPr>
                <w:rFonts w:ascii="Arial" w:hAnsi="Arial" w:cs="Arial"/>
                <w:sz w:val="21"/>
                <w:szCs w:val="21"/>
              </w:rPr>
              <w:t>A &amp; I</w:t>
            </w:r>
          </w:p>
        </w:tc>
      </w:tr>
      <w:tr w:rsidR="00042B66" w:rsidRPr="00F31DCD" w14:paraId="341635EB" w14:textId="77777777" w:rsidTr="00DE7DFB">
        <w:trPr>
          <w:trHeight w:val="284"/>
        </w:trPr>
        <w:tc>
          <w:tcPr>
            <w:tcW w:w="6658" w:type="dxa"/>
          </w:tcPr>
          <w:p w14:paraId="22371006" w14:textId="12BD774C" w:rsidR="00042B66" w:rsidRPr="000F069E" w:rsidRDefault="00042B66" w:rsidP="00042B66">
            <w:pPr>
              <w:pStyle w:val="BodyText"/>
              <w:spacing w:after="0" w:line="240" w:lineRule="auto"/>
              <w:rPr>
                <w:rFonts w:ascii="Arial" w:hAnsi="Arial" w:cs="Arial"/>
                <w:sz w:val="21"/>
                <w:szCs w:val="21"/>
              </w:rPr>
            </w:pPr>
            <w:r w:rsidRPr="000F069E">
              <w:rPr>
                <w:rFonts w:ascii="Arial" w:hAnsi="Arial" w:cs="Arial"/>
                <w:sz w:val="21"/>
                <w:szCs w:val="21"/>
              </w:rPr>
              <w:t>DBS clearance and committed to Safeguarding children</w:t>
            </w:r>
          </w:p>
        </w:tc>
        <w:tc>
          <w:tcPr>
            <w:tcW w:w="1913" w:type="dxa"/>
          </w:tcPr>
          <w:p w14:paraId="356E823C" w14:textId="189FA5DC" w:rsidR="00042B66" w:rsidRPr="000F069E" w:rsidRDefault="00042B66" w:rsidP="00042B66">
            <w:pPr>
              <w:autoSpaceDE w:val="0"/>
              <w:autoSpaceDN w:val="0"/>
              <w:adjustRightInd w:val="0"/>
              <w:jc w:val="center"/>
              <w:rPr>
                <w:rFonts w:ascii="Arial" w:hAnsi="Arial" w:cs="Arial"/>
                <w:sz w:val="21"/>
                <w:szCs w:val="21"/>
              </w:rPr>
            </w:pPr>
            <w:r w:rsidRPr="000F069E">
              <w:rPr>
                <w:rFonts w:ascii="Arial" w:hAnsi="Arial" w:cs="Arial"/>
                <w:sz w:val="21"/>
                <w:szCs w:val="21"/>
              </w:rPr>
              <w:t>Essential</w:t>
            </w:r>
          </w:p>
        </w:tc>
        <w:tc>
          <w:tcPr>
            <w:tcW w:w="1914" w:type="dxa"/>
          </w:tcPr>
          <w:p w14:paraId="6B86F948" w14:textId="5E112B7D" w:rsidR="00042B66" w:rsidRPr="000F069E" w:rsidRDefault="00042B66" w:rsidP="00042B66">
            <w:pPr>
              <w:autoSpaceDE w:val="0"/>
              <w:autoSpaceDN w:val="0"/>
              <w:adjustRightInd w:val="0"/>
              <w:jc w:val="center"/>
              <w:rPr>
                <w:rFonts w:ascii="Arial" w:hAnsi="Arial" w:cs="Arial"/>
                <w:sz w:val="21"/>
                <w:szCs w:val="21"/>
              </w:rPr>
            </w:pPr>
            <w:r w:rsidRPr="000F069E">
              <w:rPr>
                <w:rFonts w:ascii="Arial" w:hAnsi="Arial" w:cs="Arial"/>
                <w:sz w:val="21"/>
                <w:szCs w:val="21"/>
              </w:rPr>
              <w:t>A &amp; I</w:t>
            </w:r>
          </w:p>
        </w:tc>
      </w:tr>
    </w:tbl>
    <w:p w14:paraId="00FC7459" w14:textId="700836B9" w:rsidR="00ED3234" w:rsidRDefault="00ED3234" w:rsidP="00FA1CF2">
      <w:pPr>
        <w:spacing w:after="0" w:line="240" w:lineRule="auto"/>
        <w:rPr>
          <w:rFonts w:ascii="Arial" w:hAnsi="Arial" w:cs="Arial"/>
          <w:sz w:val="21"/>
          <w:szCs w:val="21"/>
        </w:rPr>
      </w:pPr>
    </w:p>
    <w:p w14:paraId="7701AED0" w14:textId="5D8C41B3" w:rsidR="00CE10D8" w:rsidRDefault="00CE10D8" w:rsidP="00FA1CF2">
      <w:pPr>
        <w:spacing w:after="0" w:line="240" w:lineRule="auto"/>
        <w:rPr>
          <w:rFonts w:ascii="Arial" w:hAnsi="Arial" w:cs="Arial"/>
          <w:sz w:val="21"/>
          <w:szCs w:val="21"/>
        </w:rPr>
      </w:pPr>
      <w:r>
        <w:rPr>
          <w:rFonts w:ascii="Arial" w:hAnsi="Arial" w:cs="Arial"/>
          <w:sz w:val="21"/>
          <w:szCs w:val="21"/>
        </w:rPr>
        <w:t>*</w:t>
      </w:r>
      <w:r w:rsidRPr="00CE10D8">
        <w:rPr>
          <w:rFonts w:ascii="Arial" w:hAnsi="Arial" w:cs="Arial"/>
          <w:sz w:val="21"/>
          <w:szCs w:val="21"/>
        </w:rPr>
        <w:t>Selection criteria for guidance only, alternative methods may be used to assist the selection process</w:t>
      </w:r>
      <w:r>
        <w:rPr>
          <w:rFonts w:ascii="Arial" w:hAnsi="Arial" w:cs="Arial"/>
          <w:sz w:val="21"/>
          <w:szCs w:val="21"/>
        </w:rPr>
        <w:t>.</w:t>
      </w:r>
    </w:p>
    <w:p w14:paraId="049B31D2" w14:textId="2DE983EC" w:rsidR="00FA1CF2" w:rsidRDefault="00FA1CF2" w:rsidP="00FA1CF2">
      <w:pPr>
        <w:spacing w:after="0" w:line="240" w:lineRule="auto"/>
        <w:rPr>
          <w:rFonts w:ascii="Arial" w:hAnsi="Arial" w:cs="Arial"/>
          <w:sz w:val="21"/>
          <w:szCs w:val="21"/>
        </w:rPr>
      </w:pPr>
    </w:p>
    <w:p w14:paraId="4E08C6D0" w14:textId="77777777" w:rsidR="0069183C" w:rsidRDefault="0069183C" w:rsidP="0069183C">
      <w:pPr>
        <w:spacing w:after="0" w:line="240" w:lineRule="auto"/>
        <w:rPr>
          <w:rFonts w:ascii="Arial" w:hAnsi="Arial" w:cs="Arial"/>
          <w:b/>
          <w:bCs/>
          <w:sz w:val="21"/>
          <w:szCs w:val="21"/>
        </w:rPr>
      </w:pPr>
    </w:p>
    <w:p w14:paraId="41BFFE7E" w14:textId="77777777" w:rsidR="0069183C" w:rsidRPr="00BB72D6" w:rsidRDefault="0069183C" w:rsidP="0069183C">
      <w:pPr>
        <w:spacing w:after="0" w:line="240" w:lineRule="auto"/>
        <w:rPr>
          <w:rFonts w:ascii="Arial" w:hAnsi="Arial" w:cs="Arial"/>
          <w:b/>
          <w:bCs/>
          <w:sz w:val="21"/>
          <w:szCs w:val="21"/>
        </w:rPr>
      </w:pPr>
      <w:r w:rsidRPr="000953B9">
        <w:rPr>
          <w:rFonts w:ascii="Arial" w:hAnsi="Arial" w:cs="Arial"/>
          <w:b/>
          <w:bCs/>
          <w:sz w:val="21"/>
          <w:szCs w:val="21"/>
        </w:rPr>
        <w:t>ADDITIONAL INFORMATION</w:t>
      </w:r>
      <w:r w:rsidRPr="00BA70B7">
        <w:rPr>
          <w:rFonts w:ascii="Arial" w:hAnsi="Arial" w:cs="Arial"/>
          <w:sz w:val="21"/>
          <w:szCs w:val="21"/>
        </w:rPr>
        <w:t>.</w:t>
      </w:r>
    </w:p>
    <w:p w14:paraId="7D92F4F2" w14:textId="77777777" w:rsidR="0069183C" w:rsidRPr="00FC4153" w:rsidRDefault="0069183C" w:rsidP="0069183C">
      <w:pPr>
        <w:spacing w:after="0" w:line="240" w:lineRule="auto"/>
        <w:jc w:val="both"/>
        <w:textAlignment w:val="baseline"/>
        <w:rPr>
          <w:rFonts w:ascii="Arial" w:eastAsia="Times New Roman" w:hAnsi="Arial" w:cs="Arial"/>
          <w:color w:val="000000"/>
          <w:sz w:val="21"/>
          <w:szCs w:val="21"/>
          <w:lang w:eastAsia="en-GB"/>
        </w:rPr>
      </w:pPr>
    </w:p>
    <w:p w14:paraId="7276AE47" w14:textId="617FC3E6" w:rsidR="0069183C" w:rsidRDefault="0069183C" w:rsidP="0069183C">
      <w:pPr>
        <w:spacing w:after="0" w:line="240" w:lineRule="auto"/>
        <w:rPr>
          <w:rFonts w:ascii="Arial" w:hAnsi="Arial" w:cs="Arial"/>
          <w:sz w:val="21"/>
          <w:szCs w:val="21"/>
        </w:rPr>
      </w:pPr>
      <w:r w:rsidRPr="00FC4153">
        <w:rPr>
          <w:rFonts w:ascii="Arial" w:eastAsia="Times New Roman" w:hAnsi="Arial" w:cs="Arial"/>
          <w:color w:val="000000"/>
          <w:sz w:val="21"/>
          <w:szCs w:val="21"/>
          <w:lang w:eastAsia="en-GB"/>
        </w:rPr>
        <w:t>Unitas Youth Zone are committed to safeguarding and promoting the welfare of children, young people, and vulnerable groups. This post is subject to an enhanced DBS check. The strength of the OnSide Network of Youth Zone is the diversity of its people, we place huge value on different people doing things in different ways and we welcome applications from what might be considered non-traditional backgrounds. The one thing we all have in common is our desire to raise the aspirations of young people across the country. We are an equal opportunity employer. All applicants will be considered for employment without attention to race, colour, religion, sex, sexual orientation, gender identity, national origin, veteran, or disability status</w:t>
      </w:r>
      <w:r>
        <w:rPr>
          <w:rFonts w:ascii="Arial" w:eastAsia="Times New Roman" w:hAnsi="Arial" w:cs="Arial"/>
          <w:color w:val="000000"/>
          <w:sz w:val="21"/>
          <w:szCs w:val="21"/>
          <w:lang w:eastAsia="en-GB"/>
        </w:rPr>
        <w:t>.</w:t>
      </w:r>
    </w:p>
    <w:p w14:paraId="12EC0B51" w14:textId="047AE052" w:rsidR="000953B9" w:rsidRDefault="000953B9" w:rsidP="00FA1CF2">
      <w:pPr>
        <w:spacing w:after="0" w:line="240" w:lineRule="auto"/>
        <w:rPr>
          <w:rFonts w:ascii="Arial" w:hAnsi="Arial" w:cs="Arial"/>
          <w:sz w:val="21"/>
          <w:szCs w:val="21"/>
        </w:rPr>
      </w:pPr>
    </w:p>
    <w:p w14:paraId="78FC5E9C" w14:textId="04C6890D" w:rsidR="000953B9" w:rsidRDefault="000953B9" w:rsidP="00FA1CF2">
      <w:pPr>
        <w:spacing w:after="0" w:line="240" w:lineRule="auto"/>
        <w:rPr>
          <w:rFonts w:ascii="Arial" w:hAnsi="Arial" w:cs="Arial"/>
          <w:sz w:val="21"/>
          <w:szCs w:val="21"/>
        </w:rPr>
      </w:pPr>
    </w:p>
    <w:p w14:paraId="34456C1B" w14:textId="65CFD222" w:rsidR="000953B9" w:rsidRDefault="000953B9" w:rsidP="00FA1CF2">
      <w:pPr>
        <w:spacing w:after="0" w:line="240" w:lineRule="auto"/>
        <w:rPr>
          <w:rFonts w:ascii="Arial" w:hAnsi="Arial" w:cs="Arial"/>
          <w:sz w:val="21"/>
          <w:szCs w:val="21"/>
        </w:rPr>
      </w:pPr>
    </w:p>
    <w:sectPr w:rsidR="000953B9" w:rsidSect="0069183C">
      <w:footerReference w:type="default" r:id="rId13"/>
      <w:footerReference w:type="first" r:id="rId14"/>
      <w:pgSz w:w="11906" w:h="16838" w:code="9"/>
      <w:pgMar w:top="567" w:right="680" w:bottom="737" w:left="68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F0F1C" w14:textId="77777777" w:rsidR="00D23742" w:rsidRDefault="00D23742" w:rsidP="00C97CA5">
      <w:pPr>
        <w:spacing w:after="0" w:line="240" w:lineRule="auto"/>
      </w:pPr>
      <w:r>
        <w:separator/>
      </w:r>
    </w:p>
  </w:endnote>
  <w:endnote w:type="continuationSeparator" w:id="0">
    <w:p w14:paraId="277EFB04" w14:textId="77777777" w:rsidR="00D23742" w:rsidRDefault="00D23742" w:rsidP="00C9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DC16" w14:textId="6B0B5764" w:rsidR="00551471" w:rsidRPr="00A52429" w:rsidRDefault="0069183C" w:rsidP="00A52429">
    <w:pPr>
      <w:pStyle w:val="Footer"/>
      <w:tabs>
        <w:tab w:val="clear" w:pos="4513"/>
        <w:tab w:val="clear" w:pos="9026"/>
        <w:tab w:val="right" w:pos="10490"/>
      </w:tabs>
      <w:rPr>
        <w:rFonts w:ascii="Arial" w:hAnsi="Arial" w:cs="Arial"/>
        <w:sz w:val="18"/>
        <w:szCs w:val="18"/>
      </w:rPr>
    </w:pPr>
    <w:r>
      <w:rPr>
        <w:rFonts w:ascii="Arial" w:hAnsi="Arial" w:cs="Arial"/>
        <w:sz w:val="18"/>
        <w:szCs w:val="18"/>
      </w:rPr>
      <w:t xml:space="preserve">Unitas </w:t>
    </w:r>
    <w:r w:rsidR="00551471" w:rsidRPr="00A52429">
      <w:rPr>
        <w:rFonts w:ascii="Arial" w:hAnsi="Arial" w:cs="Arial"/>
        <w:sz w:val="18"/>
        <w:szCs w:val="18"/>
      </w:rPr>
      <w:t xml:space="preserve">Youth Zone </w:t>
    </w:r>
    <w:r w:rsidR="00551471" w:rsidRPr="00A52429">
      <w:rPr>
        <w:rFonts w:ascii="Arial" w:hAnsi="Arial" w:cs="Arial"/>
        <w:sz w:val="18"/>
        <w:szCs w:val="18"/>
      </w:rPr>
      <w:tab/>
      <w:t xml:space="preserve">Page </w:t>
    </w:r>
    <w:r w:rsidR="00551471" w:rsidRPr="00A52429">
      <w:rPr>
        <w:rFonts w:ascii="Arial" w:hAnsi="Arial" w:cs="Arial"/>
        <w:sz w:val="18"/>
        <w:szCs w:val="18"/>
      </w:rPr>
      <w:fldChar w:fldCharType="begin"/>
    </w:r>
    <w:r w:rsidR="00551471" w:rsidRPr="00A52429">
      <w:rPr>
        <w:rFonts w:ascii="Arial" w:hAnsi="Arial" w:cs="Arial"/>
        <w:sz w:val="18"/>
        <w:szCs w:val="18"/>
      </w:rPr>
      <w:instrText xml:space="preserve"> PAGE   \* MERGEFORMAT </w:instrText>
    </w:r>
    <w:r w:rsidR="00551471" w:rsidRPr="00A52429">
      <w:rPr>
        <w:rFonts w:ascii="Arial" w:hAnsi="Arial" w:cs="Arial"/>
        <w:sz w:val="18"/>
        <w:szCs w:val="18"/>
      </w:rPr>
      <w:fldChar w:fldCharType="separate"/>
    </w:r>
    <w:r w:rsidR="00551471">
      <w:rPr>
        <w:rFonts w:ascii="Arial" w:hAnsi="Arial" w:cs="Arial"/>
        <w:sz w:val="18"/>
        <w:szCs w:val="18"/>
      </w:rPr>
      <w:t>1</w:t>
    </w:r>
    <w:r w:rsidR="00551471" w:rsidRPr="00A52429">
      <w:rPr>
        <w:rFonts w:ascii="Arial" w:hAnsi="Arial" w:cs="Arial"/>
        <w:sz w:val="18"/>
        <w:szCs w:val="18"/>
      </w:rPr>
      <w:fldChar w:fldCharType="end"/>
    </w:r>
    <w:r w:rsidR="00551471" w:rsidRPr="00A52429">
      <w:rPr>
        <w:rFonts w:ascii="Arial" w:hAnsi="Arial" w:cs="Arial"/>
        <w:sz w:val="18"/>
        <w:szCs w:val="18"/>
      </w:rPr>
      <w:t xml:space="preserve"> of </w:t>
    </w:r>
    <w:r w:rsidR="00551471" w:rsidRPr="00A52429">
      <w:rPr>
        <w:rFonts w:ascii="Arial" w:hAnsi="Arial" w:cs="Arial"/>
        <w:sz w:val="18"/>
        <w:szCs w:val="18"/>
      </w:rPr>
      <w:fldChar w:fldCharType="begin"/>
    </w:r>
    <w:r w:rsidR="00551471" w:rsidRPr="00A52429">
      <w:rPr>
        <w:rFonts w:ascii="Arial" w:hAnsi="Arial" w:cs="Arial"/>
        <w:sz w:val="18"/>
        <w:szCs w:val="18"/>
      </w:rPr>
      <w:instrText xml:space="preserve"> NUMPAGES   \* MERGEFORMAT </w:instrText>
    </w:r>
    <w:r w:rsidR="00551471" w:rsidRPr="00A52429">
      <w:rPr>
        <w:rFonts w:ascii="Arial" w:hAnsi="Arial" w:cs="Arial"/>
        <w:sz w:val="18"/>
        <w:szCs w:val="18"/>
      </w:rPr>
      <w:fldChar w:fldCharType="separate"/>
    </w:r>
    <w:r w:rsidR="00551471">
      <w:rPr>
        <w:rFonts w:ascii="Arial" w:hAnsi="Arial" w:cs="Arial"/>
        <w:sz w:val="18"/>
        <w:szCs w:val="18"/>
      </w:rPr>
      <w:t>4</w:t>
    </w:r>
    <w:r w:rsidR="00551471" w:rsidRPr="00A52429">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4238E" w14:textId="38541102" w:rsidR="00551471" w:rsidRPr="00A52429" w:rsidRDefault="0069183C" w:rsidP="007A49AE">
    <w:pPr>
      <w:pStyle w:val="Footer"/>
      <w:tabs>
        <w:tab w:val="clear" w:pos="4513"/>
        <w:tab w:val="clear" w:pos="9026"/>
        <w:tab w:val="right" w:pos="10490"/>
      </w:tabs>
      <w:rPr>
        <w:rFonts w:ascii="Arial" w:hAnsi="Arial" w:cs="Arial"/>
        <w:sz w:val="18"/>
        <w:szCs w:val="18"/>
      </w:rPr>
    </w:pPr>
    <w:r>
      <w:rPr>
        <w:rFonts w:ascii="Arial" w:hAnsi="Arial" w:cs="Arial"/>
        <w:sz w:val="18"/>
        <w:szCs w:val="18"/>
      </w:rPr>
      <w:t xml:space="preserve">Unitas </w:t>
    </w:r>
    <w:r w:rsidR="00551471" w:rsidRPr="00A52429">
      <w:rPr>
        <w:rFonts w:ascii="Arial" w:hAnsi="Arial" w:cs="Arial"/>
        <w:sz w:val="18"/>
        <w:szCs w:val="18"/>
      </w:rPr>
      <w:t xml:space="preserve">Youth Zone </w:t>
    </w:r>
    <w:r w:rsidR="00551471" w:rsidRPr="00A52429">
      <w:rPr>
        <w:rFonts w:ascii="Arial" w:hAnsi="Arial" w:cs="Arial"/>
        <w:sz w:val="18"/>
        <w:szCs w:val="18"/>
      </w:rPr>
      <w:tab/>
      <w:t xml:space="preserve">Page </w:t>
    </w:r>
    <w:r w:rsidR="00551471" w:rsidRPr="00A52429">
      <w:rPr>
        <w:rFonts w:ascii="Arial" w:hAnsi="Arial" w:cs="Arial"/>
        <w:sz w:val="18"/>
        <w:szCs w:val="18"/>
      </w:rPr>
      <w:fldChar w:fldCharType="begin"/>
    </w:r>
    <w:r w:rsidR="00551471" w:rsidRPr="00A52429">
      <w:rPr>
        <w:rFonts w:ascii="Arial" w:hAnsi="Arial" w:cs="Arial"/>
        <w:sz w:val="18"/>
        <w:szCs w:val="18"/>
      </w:rPr>
      <w:instrText xml:space="preserve"> PAGE   \* MERGEFORMAT </w:instrText>
    </w:r>
    <w:r w:rsidR="00551471" w:rsidRPr="00A52429">
      <w:rPr>
        <w:rFonts w:ascii="Arial" w:hAnsi="Arial" w:cs="Arial"/>
        <w:sz w:val="18"/>
        <w:szCs w:val="18"/>
      </w:rPr>
      <w:fldChar w:fldCharType="separate"/>
    </w:r>
    <w:r w:rsidR="00551471" w:rsidRPr="00A52429">
      <w:rPr>
        <w:rFonts w:ascii="Arial" w:hAnsi="Arial" w:cs="Arial"/>
        <w:noProof/>
        <w:sz w:val="18"/>
        <w:szCs w:val="18"/>
      </w:rPr>
      <w:t>1</w:t>
    </w:r>
    <w:r w:rsidR="00551471" w:rsidRPr="00A52429">
      <w:rPr>
        <w:rFonts w:ascii="Arial" w:hAnsi="Arial" w:cs="Arial"/>
        <w:sz w:val="18"/>
        <w:szCs w:val="18"/>
      </w:rPr>
      <w:fldChar w:fldCharType="end"/>
    </w:r>
    <w:r w:rsidR="00551471" w:rsidRPr="00A52429">
      <w:rPr>
        <w:rFonts w:ascii="Arial" w:hAnsi="Arial" w:cs="Arial"/>
        <w:sz w:val="18"/>
        <w:szCs w:val="18"/>
      </w:rPr>
      <w:t xml:space="preserve"> of </w:t>
    </w:r>
    <w:r w:rsidR="00551471" w:rsidRPr="00A52429">
      <w:rPr>
        <w:rFonts w:ascii="Arial" w:hAnsi="Arial" w:cs="Arial"/>
        <w:sz w:val="18"/>
        <w:szCs w:val="18"/>
      </w:rPr>
      <w:fldChar w:fldCharType="begin"/>
    </w:r>
    <w:r w:rsidR="00551471" w:rsidRPr="00A52429">
      <w:rPr>
        <w:rFonts w:ascii="Arial" w:hAnsi="Arial" w:cs="Arial"/>
        <w:sz w:val="18"/>
        <w:szCs w:val="18"/>
      </w:rPr>
      <w:instrText xml:space="preserve"> NUMPAGES   \* MERGEFORMAT </w:instrText>
    </w:r>
    <w:r w:rsidR="00551471" w:rsidRPr="00A52429">
      <w:rPr>
        <w:rFonts w:ascii="Arial" w:hAnsi="Arial" w:cs="Arial"/>
        <w:sz w:val="18"/>
        <w:szCs w:val="18"/>
      </w:rPr>
      <w:fldChar w:fldCharType="separate"/>
    </w:r>
    <w:r w:rsidR="00551471" w:rsidRPr="00A52429">
      <w:rPr>
        <w:rFonts w:ascii="Arial" w:hAnsi="Arial" w:cs="Arial"/>
        <w:noProof/>
        <w:sz w:val="18"/>
        <w:szCs w:val="18"/>
      </w:rPr>
      <w:t>4</w:t>
    </w:r>
    <w:r w:rsidR="00551471" w:rsidRPr="00A5242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0E2E1" w14:textId="77777777" w:rsidR="00D23742" w:rsidRDefault="00D23742" w:rsidP="00C97CA5">
      <w:pPr>
        <w:spacing w:after="0" w:line="240" w:lineRule="auto"/>
      </w:pPr>
      <w:r>
        <w:separator/>
      </w:r>
    </w:p>
  </w:footnote>
  <w:footnote w:type="continuationSeparator" w:id="0">
    <w:p w14:paraId="2052B6C1" w14:textId="77777777" w:rsidR="00D23742" w:rsidRDefault="00D23742" w:rsidP="00C97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4E9B"/>
    <w:multiLevelType w:val="hybridMultilevel"/>
    <w:tmpl w:val="9FC85DFA"/>
    <w:lvl w:ilvl="0" w:tplc="08090005">
      <w:start w:val="1"/>
      <w:numFmt w:val="bullet"/>
      <w:lvlText w:val=""/>
      <w:lvlJc w:val="left"/>
      <w:pPr>
        <w:ind w:left="720" w:hanging="360"/>
      </w:pPr>
      <w:rPr>
        <w:rFonts w:ascii="Wingdings" w:hAnsi="Wingdings" w:hint="default"/>
      </w:rPr>
    </w:lvl>
    <w:lvl w:ilvl="1" w:tplc="AAC8425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33006"/>
    <w:multiLevelType w:val="hybridMultilevel"/>
    <w:tmpl w:val="068CA4DC"/>
    <w:lvl w:ilvl="0" w:tplc="54F21C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77C24"/>
    <w:multiLevelType w:val="hybridMultilevel"/>
    <w:tmpl w:val="0866B5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33214"/>
    <w:multiLevelType w:val="hybridMultilevel"/>
    <w:tmpl w:val="EE54D2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745CA"/>
    <w:multiLevelType w:val="hybridMultilevel"/>
    <w:tmpl w:val="54022AA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5110CD"/>
    <w:multiLevelType w:val="hybridMultilevel"/>
    <w:tmpl w:val="46721708"/>
    <w:lvl w:ilvl="0" w:tplc="714035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A5"/>
    <w:rsid w:val="00042B66"/>
    <w:rsid w:val="000953B9"/>
    <w:rsid w:val="000E12B9"/>
    <w:rsid w:val="000F069E"/>
    <w:rsid w:val="00102C3C"/>
    <w:rsid w:val="00272A89"/>
    <w:rsid w:val="00290E72"/>
    <w:rsid w:val="002F486B"/>
    <w:rsid w:val="00370A9E"/>
    <w:rsid w:val="0039052F"/>
    <w:rsid w:val="003A4769"/>
    <w:rsid w:val="003B6EC2"/>
    <w:rsid w:val="003E2D55"/>
    <w:rsid w:val="004C0ED1"/>
    <w:rsid w:val="00520666"/>
    <w:rsid w:val="00551471"/>
    <w:rsid w:val="00585836"/>
    <w:rsid w:val="00677685"/>
    <w:rsid w:val="0068205C"/>
    <w:rsid w:val="0069183C"/>
    <w:rsid w:val="006C2F73"/>
    <w:rsid w:val="006C595A"/>
    <w:rsid w:val="007229C9"/>
    <w:rsid w:val="007A49AE"/>
    <w:rsid w:val="00830B6F"/>
    <w:rsid w:val="00841AB9"/>
    <w:rsid w:val="008516A6"/>
    <w:rsid w:val="00876DF0"/>
    <w:rsid w:val="008D0549"/>
    <w:rsid w:val="008E0CC5"/>
    <w:rsid w:val="00910ECA"/>
    <w:rsid w:val="00913647"/>
    <w:rsid w:val="0094577C"/>
    <w:rsid w:val="009B6C88"/>
    <w:rsid w:val="00A36672"/>
    <w:rsid w:val="00A52429"/>
    <w:rsid w:val="00AD5153"/>
    <w:rsid w:val="00B63E51"/>
    <w:rsid w:val="00BE513A"/>
    <w:rsid w:val="00C4553C"/>
    <w:rsid w:val="00C81F03"/>
    <w:rsid w:val="00C97CA5"/>
    <w:rsid w:val="00CA07C8"/>
    <w:rsid w:val="00CE10D8"/>
    <w:rsid w:val="00D23742"/>
    <w:rsid w:val="00D5222E"/>
    <w:rsid w:val="00DA7BCF"/>
    <w:rsid w:val="00DE3183"/>
    <w:rsid w:val="00DE66AA"/>
    <w:rsid w:val="00E33A89"/>
    <w:rsid w:val="00EB404D"/>
    <w:rsid w:val="00ED3234"/>
    <w:rsid w:val="00F33024"/>
    <w:rsid w:val="00F35197"/>
    <w:rsid w:val="00F7315B"/>
    <w:rsid w:val="00FA1CF2"/>
    <w:rsid w:val="0469241B"/>
    <w:rsid w:val="1EDA9949"/>
    <w:rsid w:val="4BCC4CF7"/>
    <w:rsid w:val="56298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31F3"/>
  <w15:chartTrackingRefBased/>
  <w15:docId w15:val="{564561C3-DF4D-41E5-8BD6-62CA036A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CA5"/>
  </w:style>
  <w:style w:type="paragraph" w:styleId="Footer">
    <w:name w:val="footer"/>
    <w:basedOn w:val="Normal"/>
    <w:link w:val="FooterChar"/>
    <w:uiPriority w:val="99"/>
    <w:unhideWhenUsed/>
    <w:rsid w:val="00C97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CA5"/>
  </w:style>
  <w:style w:type="table" w:styleId="TableGrid">
    <w:name w:val="Table Grid"/>
    <w:basedOn w:val="TableNormal"/>
    <w:uiPriority w:val="59"/>
    <w:rsid w:val="00682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3B9"/>
    <w:pPr>
      <w:ind w:left="720"/>
      <w:contextualSpacing/>
    </w:pPr>
  </w:style>
  <w:style w:type="character" w:styleId="Hyperlink">
    <w:name w:val="Hyperlink"/>
    <w:basedOn w:val="DefaultParagraphFont"/>
    <w:uiPriority w:val="99"/>
    <w:unhideWhenUsed/>
    <w:rsid w:val="00FA1CF2"/>
    <w:rPr>
      <w:color w:val="0563C1" w:themeColor="hyperlink"/>
      <w:u w:val="single"/>
    </w:rPr>
  </w:style>
  <w:style w:type="character" w:styleId="UnresolvedMention">
    <w:name w:val="Unresolved Mention"/>
    <w:basedOn w:val="DefaultParagraphFont"/>
    <w:uiPriority w:val="99"/>
    <w:semiHidden/>
    <w:unhideWhenUsed/>
    <w:rsid w:val="00FA1CF2"/>
    <w:rPr>
      <w:color w:val="605E5C"/>
      <w:shd w:val="clear" w:color="auto" w:fill="E1DFDD"/>
    </w:rPr>
  </w:style>
  <w:style w:type="character" w:styleId="FollowedHyperlink">
    <w:name w:val="FollowedHyperlink"/>
    <w:basedOn w:val="DefaultParagraphFont"/>
    <w:uiPriority w:val="99"/>
    <w:semiHidden/>
    <w:unhideWhenUsed/>
    <w:rsid w:val="00FA1CF2"/>
    <w:rPr>
      <w:color w:val="954F72" w:themeColor="followedHyperlink"/>
      <w:u w:val="single"/>
    </w:rPr>
  </w:style>
  <w:style w:type="paragraph" w:styleId="BodyText">
    <w:name w:val="Body Text"/>
    <w:basedOn w:val="Normal"/>
    <w:link w:val="BodyTextChar"/>
    <w:uiPriority w:val="99"/>
    <w:rsid w:val="003B6EC2"/>
    <w:pPr>
      <w:spacing w:after="120" w:line="276" w:lineRule="auto"/>
    </w:pPr>
    <w:rPr>
      <w:rFonts w:ascii="Calibri" w:eastAsiaTheme="minorEastAsia" w:hAnsi="Calibri" w:cs="Calibri"/>
    </w:rPr>
  </w:style>
  <w:style w:type="character" w:customStyle="1" w:styleId="BodyTextChar">
    <w:name w:val="Body Text Char"/>
    <w:basedOn w:val="DefaultParagraphFont"/>
    <w:link w:val="BodyText"/>
    <w:uiPriority w:val="99"/>
    <w:rsid w:val="003B6EC2"/>
    <w:rPr>
      <w:rFonts w:ascii="Calibri" w:eastAsiaTheme="minorEastAsia" w:hAnsi="Calibri" w:cs="Calibri"/>
    </w:rPr>
  </w:style>
  <w:style w:type="table" w:customStyle="1" w:styleId="TableGrid1">
    <w:name w:val="Table Grid1"/>
    <w:basedOn w:val="TableNormal"/>
    <w:next w:val="TableGrid"/>
    <w:uiPriority w:val="59"/>
    <w:rsid w:val="00ED3234"/>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uiPriority w:val="99"/>
    <w:semiHidden/>
    <w:unhideWhenUsed/>
    <w:rsid w:val="00ED3234"/>
    <w:pPr>
      <w:spacing w:after="120" w:line="480" w:lineRule="auto"/>
    </w:pPr>
  </w:style>
  <w:style w:type="character" w:customStyle="1" w:styleId="BodyText2Char">
    <w:name w:val="Body Text 2 Char"/>
    <w:basedOn w:val="DefaultParagraphFont"/>
    <w:link w:val="BodyText2"/>
    <w:uiPriority w:val="99"/>
    <w:semiHidden/>
    <w:rsid w:val="00ED3234"/>
  </w:style>
  <w:style w:type="paragraph" w:customStyle="1" w:styleId="Default">
    <w:name w:val="Default"/>
    <w:rsid w:val="00677685"/>
    <w:pPr>
      <w:autoSpaceDE w:val="0"/>
      <w:autoSpaceDN w:val="0"/>
      <w:adjustRightInd w:val="0"/>
      <w:spacing w:after="0" w:line="240" w:lineRule="auto"/>
    </w:pPr>
    <w:rPr>
      <w:rFonts w:ascii="Calibri" w:eastAsia="Arial"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784BB.7D07733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C87C0B2C4C84581E66FF4344F4809" ma:contentTypeVersion="6" ma:contentTypeDescription="Create a new document." ma:contentTypeScope="" ma:versionID="7377c9d13cdb54c4904e76436a4b8517">
  <xsd:schema xmlns:xsd="http://www.w3.org/2001/XMLSchema" xmlns:xs="http://www.w3.org/2001/XMLSchema" xmlns:p="http://schemas.microsoft.com/office/2006/metadata/properties" xmlns:ns3="34505a84-aa52-4627-b3d4-7ae84f123673" targetNamespace="http://schemas.microsoft.com/office/2006/metadata/properties" ma:root="true" ma:fieldsID="642a2b2347d458dcd79b89d5dea449e2" ns3:_="">
    <xsd:import namespace="34505a84-aa52-4627-b3d4-7ae84f1236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05a84-aa52-4627-b3d4-7ae84f123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462DAD-4392-417C-9609-6BD6B44C2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05a84-aa52-4627-b3d4-7ae84f123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88FDF-DF30-449E-921A-0249AF9BC3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D1BE58-5EAA-401C-97F7-B32448B67C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Redmond</dc:creator>
  <cp:keywords/>
  <dc:description/>
  <cp:lastModifiedBy>Carl Redgrave</cp:lastModifiedBy>
  <cp:revision>2</cp:revision>
  <cp:lastPrinted>2019-12-06T19:22:00Z</cp:lastPrinted>
  <dcterms:created xsi:type="dcterms:W3CDTF">2021-10-04T14:41:00Z</dcterms:created>
  <dcterms:modified xsi:type="dcterms:W3CDTF">2021-10-04T14:41:00Z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0x010100174C87C0B2C4C84581E66FF4344F4809</vt:lpwstr>
  </property>
</Properties>
</file>